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51" w:rsidRDefault="009E5898" w:rsidP="00014C51">
      <w:pPr>
        <w:spacing w:before="0" w:after="0"/>
        <w:jc w:val="center"/>
        <w:rPr>
          <w:sz w:val="22"/>
        </w:rPr>
      </w:pPr>
      <w:r>
        <w:rPr>
          <w:noProof/>
          <w:lang w:val="ru-RU" w:eastAsia="ru-RU"/>
        </w:rPr>
        <w:drawing>
          <wp:anchor distT="0" distB="0" distL="114300" distR="114300" simplePos="0" relativeHeight="251673600" behindDoc="0" locked="0" layoutInCell="1" allowOverlap="1" wp14:anchorId="1D2E92E2" wp14:editId="1EC5ADDD">
            <wp:simplePos x="0" y="0"/>
            <wp:positionH relativeFrom="column">
              <wp:posOffset>4497705</wp:posOffset>
            </wp:positionH>
            <wp:positionV relativeFrom="paragraph">
              <wp:posOffset>-339090</wp:posOffset>
            </wp:positionV>
            <wp:extent cx="1248410" cy="523875"/>
            <wp:effectExtent l="0" t="0" r="889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дежная смена актуальный.png"/>
                    <pic:cNvPicPr/>
                  </pic:nvPicPr>
                  <pic:blipFill>
                    <a:blip r:embed="rId6" cstate="print">
                      <a:extLst>
                        <a:ext uri="{28A0092B-C50C-407E-A947-70E740481C1C}">
                          <a14:useLocalDpi xmlns:a14="http://schemas.microsoft.com/office/drawing/2010/main"/>
                        </a:ext>
                      </a:extLst>
                    </a:blip>
                    <a:stretch>
                      <a:fillRect/>
                    </a:stretch>
                  </pic:blipFill>
                  <pic:spPr>
                    <a:xfrm>
                      <a:off x="0" y="0"/>
                      <a:ext cx="1248410" cy="523875"/>
                    </a:xfrm>
                    <a:prstGeom prst="rect">
                      <a:avLst/>
                    </a:prstGeom>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75648" behindDoc="0" locked="0" layoutInCell="1" allowOverlap="1" wp14:anchorId="7F07B595" wp14:editId="65CDFFC0">
            <wp:simplePos x="0" y="0"/>
            <wp:positionH relativeFrom="column">
              <wp:posOffset>955040</wp:posOffset>
            </wp:positionH>
            <wp:positionV relativeFrom="paragraph">
              <wp:posOffset>-415290</wp:posOffset>
            </wp:positionV>
            <wp:extent cx="1262296" cy="676029"/>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2296" cy="676029"/>
                    </a:xfrm>
                    <a:prstGeom prst="rect">
                      <a:avLst/>
                    </a:prstGeom>
                    <a:noFill/>
                  </pic:spPr>
                </pic:pic>
              </a:graphicData>
            </a:graphic>
            <wp14:sizeRelH relativeFrom="page">
              <wp14:pctWidth>0</wp14:pctWidth>
            </wp14:sizeRelH>
            <wp14:sizeRelV relativeFrom="page">
              <wp14:pctHeight>0</wp14:pctHeight>
            </wp14:sizeRelV>
          </wp:anchor>
        </w:drawing>
      </w:r>
      <w:r w:rsidR="00716CB3">
        <w:rPr>
          <w:noProof/>
          <w:sz w:val="22"/>
          <w:lang w:val="ru-RU" w:eastAsia="ru-RU"/>
        </w:rPr>
        <w:drawing>
          <wp:anchor distT="0" distB="0" distL="114300" distR="114300" simplePos="0" relativeHeight="251667456" behindDoc="0" locked="0" layoutInCell="1" allowOverlap="1" wp14:anchorId="5B453191" wp14:editId="088B7945">
            <wp:simplePos x="0" y="0"/>
            <wp:positionH relativeFrom="margin">
              <wp:posOffset>2417445</wp:posOffset>
            </wp:positionH>
            <wp:positionV relativeFrom="paragraph">
              <wp:posOffset>-501650</wp:posOffset>
            </wp:positionV>
            <wp:extent cx="1576070" cy="791845"/>
            <wp:effectExtent l="0" t="0" r="5080" b="8255"/>
            <wp:wrapNone/>
            <wp:docPr id="14" name="Рисунок 14" descr="ИГЭУ эмблема Лени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ГЭУ эмблема Ленин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07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716CB3">
        <w:rPr>
          <w:noProof/>
          <w:sz w:val="22"/>
          <w:lang w:val="ru-RU" w:eastAsia="ru-RU"/>
        </w:rPr>
        <w:drawing>
          <wp:anchor distT="0" distB="0" distL="114300" distR="114300" simplePos="0" relativeHeight="251665408" behindDoc="0" locked="0" layoutInCell="1" allowOverlap="1" wp14:anchorId="4A7BEB19" wp14:editId="0EF6F168">
            <wp:simplePos x="0" y="0"/>
            <wp:positionH relativeFrom="margin">
              <wp:posOffset>-175895</wp:posOffset>
            </wp:positionH>
            <wp:positionV relativeFrom="paragraph">
              <wp:posOffset>-556895</wp:posOffset>
            </wp:positionV>
            <wp:extent cx="932180" cy="791845"/>
            <wp:effectExtent l="0" t="0" r="1270" b="8255"/>
            <wp:wrapNone/>
            <wp:docPr id="12" name="Рисунок 12" descr="Описание: logo_ru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logo_rus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18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716CB3">
        <w:rPr>
          <w:noProof/>
          <w:sz w:val="22"/>
          <w:lang w:val="ru-RU" w:eastAsia="ru-RU"/>
        </w:rPr>
        <w:drawing>
          <wp:anchor distT="0" distB="0" distL="114300" distR="114300" simplePos="0" relativeHeight="251664384" behindDoc="0" locked="0" layoutInCell="1" allowOverlap="1" wp14:anchorId="4933A859" wp14:editId="5DCE32B3">
            <wp:simplePos x="0" y="0"/>
            <wp:positionH relativeFrom="margin">
              <wp:posOffset>6013967</wp:posOffset>
            </wp:positionH>
            <wp:positionV relativeFrom="paragraph">
              <wp:posOffset>-420134</wp:posOffset>
            </wp:positionV>
            <wp:extent cx="638175" cy="791845"/>
            <wp:effectExtent l="0" t="0" r="9525" b="825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4C51" w:rsidRDefault="00014C51" w:rsidP="00014C51">
      <w:pPr>
        <w:spacing w:before="0" w:after="0"/>
        <w:jc w:val="center"/>
        <w:rPr>
          <w:sz w:val="22"/>
          <w:szCs w:val="22"/>
        </w:rPr>
      </w:pPr>
    </w:p>
    <w:p w:rsidR="002F28F6" w:rsidRPr="002F28F6" w:rsidRDefault="002F28F6" w:rsidP="002F28F6">
      <w:pPr>
        <w:spacing w:before="0" w:after="0" w:line="240" w:lineRule="auto"/>
        <w:jc w:val="center"/>
        <w:rPr>
          <w:szCs w:val="24"/>
          <w:lang w:eastAsia="ru-RU"/>
        </w:rPr>
      </w:pPr>
      <w:r w:rsidRPr="002F28F6">
        <w:rPr>
          <w:szCs w:val="24"/>
          <w:lang w:eastAsia="ru-RU"/>
        </w:rPr>
        <w:t>Ministry of Energy of the Russian Federation</w:t>
      </w:r>
    </w:p>
    <w:p w:rsidR="002F28F6" w:rsidRPr="002F28F6" w:rsidRDefault="002F28F6" w:rsidP="002F28F6">
      <w:pPr>
        <w:spacing w:before="0" w:after="0" w:line="240" w:lineRule="auto"/>
        <w:jc w:val="center"/>
        <w:rPr>
          <w:szCs w:val="24"/>
          <w:lang w:eastAsia="ru-RU"/>
        </w:rPr>
      </w:pPr>
      <w:r w:rsidRPr="002F28F6">
        <w:rPr>
          <w:szCs w:val="24"/>
          <w:lang w:eastAsia="ru-RU"/>
        </w:rPr>
        <w:t>Ministry of Education and Science of the Russian Federation</w:t>
      </w:r>
    </w:p>
    <w:p w:rsidR="002F28F6" w:rsidRPr="002F28F6" w:rsidRDefault="002F28F6" w:rsidP="002F28F6">
      <w:pPr>
        <w:spacing w:before="0" w:after="0" w:line="240" w:lineRule="auto"/>
        <w:jc w:val="center"/>
        <w:rPr>
          <w:szCs w:val="24"/>
          <w:lang w:eastAsia="ru-RU"/>
        </w:rPr>
      </w:pPr>
      <w:r w:rsidRPr="002F28F6">
        <w:rPr>
          <w:szCs w:val="24"/>
          <w:lang w:eastAsia="ru-RU"/>
        </w:rPr>
        <w:t>Ivanovo State Power Engineering University (ISPEU)</w:t>
      </w:r>
    </w:p>
    <w:p w:rsidR="002F28F6" w:rsidRPr="002F28F6" w:rsidRDefault="002F28F6" w:rsidP="002F28F6">
      <w:pPr>
        <w:spacing w:before="0" w:after="0" w:line="240" w:lineRule="auto"/>
        <w:jc w:val="center"/>
        <w:rPr>
          <w:spacing w:val="-8"/>
          <w:szCs w:val="24"/>
          <w:lang w:eastAsia="ru-RU"/>
        </w:rPr>
      </w:pPr>
      <w:r w:rsidRPr="002F28F6">
        <w:rPr>
          <w:spacing w:val="-8"/>
          <w:szCs w:val="24"/>
          <w:lang w:eastAsia="ru-RU"/>
        </w:rPr>
        <w:t xml:space="preserve">Open joint stock company </w:t>
      </w:r>
      <w:r w:rsidR="00F16B0A" w:rsidRPr="00F16B0A">
        <w:rPr>
          <w:spacing w:val="-8"/>
          <w:szCs w:val="24"/>
          <w:lang w:eastAsia="ru-RU"/>
        </w:rPr>
        <w:t>«</w:t>
      </w:r>
      <w:r w:rsidRPr="002F28F6">
        <w:rPr>
          <w:spacing w:val="-8"/>
          <w:szCs w:val="24"/>
          <w:lang w:eastAsia="ru-RU"/>
        </w:rPr>
        <w:t>System Operator of United Power System</w:t>
      </w:r>
      <w:r w:rsidR="00F16B0A" w:rsidRPr="00F16B0A">
        <w:rPr>
          <w:spacing w:val="-8"/>
          <w:szCs w:val="24"/>
          <w:lang w:eastAsia="ru-RU"/>
        </w:rPr>
        <w:t>»</w:t>
      </w:r>
      <w:r w:rsidRPr="002F28F6">
        <w:rPr>
          <w:spacing w:val="-8"/>
          <w:szCs w:val="24"/>
          <w:lang w:eastAsia="ru-RU"/>
        </w:rPr>
        <w:t xml:space="preserve"> (SO UPS)</w:t>
      </w:r>
    </w:p>
    <w:tbl>
      <w:tblPr>
        <w:tblpPr w:leftFromText="180" w:rightFromText="180" w:vertAnchor="text" w:horzAnchor="margin" w:tblpY="785"/>
        <w:tblW w:w="10920" w:type="dxa"/>
        <w:tblLayout w:type="fixed"/>
        <w:tblLook w:val="0000" w:firstRow="0" w:lastRow="0" w:firstColumn="0" w:lastColumn="0" w:noHBand="0" w:noVBand="0"/>
      </w:tblPr>
      <w:tblGrid>
        <w:gridCol w:w="1741"/>
        <w:gridCol w:w="7550"/>
        <w:gridCol w:w="1629"/>
      </w:tblGrid>
      <w:tr w:rsidR="00252241" w:rsidTr="00252241">
        <w:trPr>
          <w:trHeight w:val="134"/>
        </w:trPr>
        <w:tc>
          <w:tcPr>
            <w:tcW w:w="10920" w:type="dxa"/>
            <w:gridSpan w:val="3"/>
            <w:tcBorders>
              <w:top w:val="nil"/>
              <w:left w:val="nil"/>
              <w:bottom w:val="single" w:sz="36" w:space="0" w:color="7D94DF"/>
              <w:right w:val="nil"/>
            </w:tcBorders>
            <w:shd w:val="clear" w:color="auto" w:fill="FFFF7D"/>
          </w:tcPr>
          <w:p w:rsidR="00252241" w:rsidRPr="006A14EA" w:rsidRDefault="00252241" w:rsidP="00252241">
            <w:pPr>
              <w:spacing w:before="0" w:after="0"/>
              <w:rPr>
                <w:sz w:val="22"/>
                <w:szCs w:val="22"/>
                <w:lang w:eastAsia="ru-RU"/>
              </w:rPr>
            </w:pPr>
          </w:p>
        </w:tc>
      </w:tr>
      <w:tr w:rsidR="00252241" w:rsidTr="00252241">
        <w:trPr>
          <w:trHeight w:val="1323"/>
        </w:trPr>
        <w:tc>
          <w:tcPr>
            <w:tcW w:w="1741" w:type="dxa"/>
            <w:tcBorders>
              <w:top w:val="single" w:sz="36" w:space="0" w:color="7D94DF"/>
              <w:left w:val="nil"/>
              <w:bottom w:val="single" w:sz="36" w:space="0" w:color="7D94DF"/>
              <w:right w:val="single" w:sz="8" w:space="0" w:color="7D94DF"/>
            </w:tcBorders>
            <w:shd w:val="clear" w:color="auto" w:fill="FFFF7D"/>
            <w:vAlign w:val="center"/>
          </w:tcPr>
          <w:p w:rsidR="00252241" w:rsidRPr="006A14EA" w:rsidRDefault="00252241" w:rsidP="00252241">
            <w:pPr>
              <w:spacing w:before="0" w:after="0"/>
              <w:jc w:val="center"/>
              <w:rPr>
                <w:sz w:val="22"/>
                <w:szCs w:val="22"/>
                <w:lang w:eastAsia="ru-RU"/>
              </w:rPr>
            </w:pPr>
            <w:r>
              <w:rPr>
                <w:noProof/>
                <w:lang w:val="ru-RU" w:eastAsia="ru-RU"/>
              </w:rPr>
              <w:drawing>
                <wp:anchor distT="0" distB="0" distL="114300" distR="114300" simplePos="0" relativeHeight="251671552" behindDoc="0" locked="0" layoutInCell="1" allowOverlap="1" wp14:anchorId="2F60D248" wp14:editId="306FEAD9">
                  <wp:simplePos x="0" y="0"/>
                  <wp:positionH relativeFrom="column">
                    <wp:posOffset>97155</wp:posOffset>
                  </wp:positionH>
                  <wp:positionV relativeFrom="paragraph">
                    <wp:posOffset>5080</wp:posOffset>
                  </wp:positionV>
                  <wp:extent cx="747395" cy="747395"/>
                  <wp:effectExtent l="0" t="0" r="0" b="0"/>
                  <wp:wrapNone/>
                  <wp:docPr id="41" name="Рисунок 59" descr="Описание: Emblema-prozrach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Описание: Emblema-prozrach_0"/>
                          <pic:cNvPicPr>
                            <a:picLocks noChangeAspect="1" noChangeArrowheads="1"/>
                          </pic:cNvPicPr>
                        </pic:nvPicPr>
                        <pic:blipFill>
                          <a:blip r:embed="rId11" cstate="print"/>
                          <a:srcRect/>
                          <a:stretch>
                            <a:fillRect/>
                          </a:stretch>
                        </pic:blipFill>
                        <pic:spPr bwMode="auto">
                          <a:xfrm>
                            <a:off x="0" y="0"/>
                            <a:ext cx="747395" cy="747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550" w:type="dxa"/>
            <w:tcBorders>
              <w:top w:val="single" w:sz="36" w:space="0" w:color="7D94DF"/>
              <w:left w:val="single" w:sz="8" w:space="0" w:color="7D94DF"/>
              <w:bottom w:val="single" w:sz="36" w:space="0" w:color="7D94DF"/>
              <w:right w:val="single" w:sz="8" w:space="0" w:color="7D94DF"/>
            </w:tcBorders>
            <w:shd w:val="clear" w:color="auto" w:fill="FFFF7D"/>
            <w:vAlign w:val="center"/>
          </w:tcPr>
          <w:p w:rsidR="00252241" w:rsidRPr="006A14EA" w:rsidRDefault="00252241" w:rsidP="00252241">
            <w:pPr>
              <w:spacing w:before="0" w:after="0" w:line="240" w:lineRule="auto"/>
              <w:jc w:val="center"/>
              <w:rPr>
                <w:rFonts w:ascii="Arial" w:hAnsi="Arial" w:cs="Arial"/>
                <w:b/>
                <w:bCs/>
                <w:color w:val="0070C0"/>
                <w:sz w:val="44"/>
                <w:szCs w:val="44"/>
                <w:lang w:eastAsia="ru-RU"/>
              </w:rPr>
            </w:pPr>
            <w:r w:rsidRPr="006A14EA">
              <w:rPr>
                <w:rFonts w:ascii="Arial" w:hAnsi="Arial" w:cs="Arial"/>
                <w:b/>
                <w:bCs/>
                <w:color w:val="0070C0"/>
                <w:sz w:val="44"/>
                <w:szCs w:val="44"/>
                <w:lang w:eastAsia="ru-RU"/>
              </w:rPr>
              <w:t>ELECTRICAL ENGINEERING-201</w:t>
            </w:r>
            <w:r w:rsidRPr="004462FB">
              <w:rPr>
                <w:rFonts w:ascii="Arial" w:hAnsi="Arial" w:cs="Arial"/>
                <w:b/>
                <w:bCs/>
                <w:color w:val="0070C0"/>
                <w:sz w:val="44"/>
                <w:szCs w:val="44"/>
                <w:lang w:eastAsia="ru-RU"/>
              </w:rPr>
              <w:t>6</w:t>
            </w:r>
            <w:r w:rsidRPr="006A14EA">
              <w:rPr>
                <w:rFonts w:ascii="Arial" w:hAnsi="Arial" w:cs="Arial"/>
                <w:b/>
                <w:bCs/>
                <w:color w:val="0070C0"/>
                <w:sz w:val="44"/>
                <w:szCs w:val="44"/>
                <w:lang w:eastAsia="ru-RU"/>
              </w:rPr>
              <w:t xml:space="preserve"> </w:t>
            </w:r>
          </w:p>
          <w:p w:rsidR="00252241" w:rsidRPr="00716CB3" w:rsidRDefault="00252241" w:rsidP="00252241">
            <w:pPr>
              <w:spacing w:before="0" w:after="0" w:line="240" w:lineRule="auto"/>
              <w:jc w:val="center"/>
              <w:rPr>
                <w:rFonts w:ascii="Verdana" w:hAnsi="Verdana"/>
                <w:b/>
                <w:color w:val="0070C0"/>
                <w:sz w:val="16"/>
                <w:szCs w:val="16"/>
                <w:lang w:eastAsia="ru-RU"/>
              </w:rPr>
            </w:pPr>
            <w:r>
              <w:rPr>
                <w:rFonts w:ascii="Verdana" w:hAnsi="Verdana"/>
                <w:b/>
                <w:color w:val="0070C0"/>
                <w:sz w:val="16"/>
                <w:szCs w:val="16"/>
                <w:lang w:eastAsia="ru-RU"/>
              </w:rPr>
              <w:t>INTERNATIONAL STUDENT</w:t>
            </w:r>
            <w:r w:rsidRPr="006A14EA">
              <w:rPr>
                <w:rFonts w:ascii="Verdana" w:hAnsi="Verdana"/>
                <w:b/>
                <w:color w:val="0070C0"/>
                <w:sz w:val="16"/>
                <w:szCs w:val="16"/>
                <w:lang w:eastAsia="ru-RU"/>
              </w:rPr>
              <w:t xml:space="preserve"> COMPETITION ON THEORETICAL AND GENERAL ELECTRICAL ENGINEERING </w:t>
            </w:r>
            <w:r w:rsidRPr="00716CB3">
              <w:rPr>
                <w:rFonts w:ascii="Verdana" w:hAnsi="Verdana"/>
                <w:b/>
                <w:color w:val="0070C0"/>
                <w:sz w:val="16"/>
                <w:szCs w:val="16"/>
                <w:lang w:eastAsia="ru-RU"/>
              </w:rPr>
              <w:t>IVANOVO, RUSSIA</w:t>
            </w:r>
          </w:p>
          <w:p w:rsidR="00252241" w:rsidRPr="00716CB3" w:rsidRDefault="00252241" w:rsidP="00252241">
            <w:pPr>
              <w:spacing w:before="0" w:after="0" w:line="240" w:lineRule="auto"/>
              <w:jc w:val="center"/>
              <w:rPr>
                <w:b/>
                <w:color w:val="215868"/>
                <w:w w:val="90"/>
                <w:sz w:val="22"/>
                <w:szCs w:val="22"/>
                <w:lang w:eastAsia="ru-RU"/>
              </w:rPr>
            </w:pPr>
            <w:r w:rsidRPr="00716CB3">
              <w:rPr>
                <w:rFonts w:ascii="Verdana" w:hAnsi="Verdana"/>
                <w:b/>
                <w:color w:val="0070C0"/>
                <w:sz w:val="16"/>
                <w:szCs w:val="16"/>
                <w:lang w:eastAsia="ru-RU"/>
              </w:rPr>
              <w:t>April 12-14</w:t>
            </w:r>
            <w:r>
              <w:rPr>
                <w:rFonts w:ascii="Verdana" w:hAnsi="Verdana"/>
                <w:b/>
                <w:color w:val="0070C0"/>
                <w:sz w:val="16"/>
                <w:szCs w:val="16"/>
                <w:lang w:eastAsia="ru-RU"/>
              </w:rPr>
              <w:t xml:space="preserve">, </w:t>
            </w:r>
            <w:r w:rsidRPr="00716CB3">
              <w:rPr>
                <w:rFonts w:ascii="Verdana" w:hAnsi="Verdana"/>
                <w:b/>
                <w:color w:val="0070C0"/>
                <w:sz w:val="16"/>
                <w:szCs w:val="16"/>
                <w:lang w:eastAsia="ru-RU"/>
              </w:rPr>
              <w:t>2016</w:t>
            </w:r>
          </w:p>
        </w:tc>
        <w:tc>
          <w:tcPr>
            <w:tcW w:w="1629" w:type="dxa"/>
            <w:tcBorders>
              <w:top w:val="single" w:sz="36" w:space="0" w:color="7D94DF"/>
              <w:left w:val="single" w:sz="8" w:space="0" w:color="7D94DF"/>
              <w:bottom w:val="single" w:sz="36" w:space="0" w:color="7D94DF"/>
              <w:right w:val="nil"/>
            </w:tcBorders>
            <w:shd w:val="clear" w:color="auto" w:fill="FFFF7D"/>
            <w:vAlign w:val="center"/>
          </w:tcPr>
          <w:p w:rsidR="00252241" w:rsidRPr="00716CB3" w:rsidRDefault="00252241" w:rsidP="00252241">
            <w:pPr>
              <w:spacing w:before="0" w:after="0"/>
              <w:jc w:val="center"/>
              <w:rPr>
                <w:b/>
                <w:color w:val="215868"/>
                <w:sz w:val="22"/>
                <w:szCs w:val="22"/>
                <w:lang w:eastAsia="ru-RU"/>
              </w:rPr>
            </w:pPr>
            <w:r>
              <w:rPr>
                <w:noProof/>
                <w:lang w:val="ru-RU" w:eastAsia="ru-RU"/>
              </w:rPr>
              <w:drawing>
                <wp:anchor distT="0" distB="0" distL="114300" distR="114300" simplePos="0" relativeHeight="251670528" behindDoc="0" locked="0" layoutInCell="1" allowOverlap="1" wp14:anchorId="509166BD" wp14:editId="751F4DAE">
                  <wp:simplePos x="0" y="0"/>
                  <wp:positionH relativeFrom="margin">
                    <wp:posOffset>-10795</wp:posOffset>
                  </wp:positionH>
                  <wp:positionV relativeFrom="paragraph">
                    <wp:posOffset>66040</wp:posOffset>
                  </wp:positionV>
                  <wp:extent cx="901065" cy="666115"/>
                  <wp:effectExtent l="19050" t="0" r="0" b="0"/>
                  <wp:wrapNone/>
                  <wp:docPr id="4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2" cstate="print"/>
                          <a:srcRect r="26711" b="36975"/>
                          <a:stretch>
                            <a:fillRect/>
                          </a:stretch>
                        </pic:blipFill>
                        <pic:spPr bwMode="auto">
                          <a:xfrm>
                            <a:off x="0" y="0"/>
                            <a:ext cx="901065" cy="666115"/>
                          </a:xfrm>
                          <a:prstGeom prst="rect">
                            <a:avLst/>
                          </a:prstGeom>
                          <a:noFill/>
                          <a:ln w="9525">
                            <a:noFill/>
                            <a:miter lim="800000"/>
                            <a:headEnd/>
                            <a:tailEnd/>
                          </a:ln>
                        </pic:spPr>
                      </pic:pic>
                    </a:graphicData>
                  </a:graphic>
                </wp:anchor>
              </w:drawing>
            </w:r>
          </w:p>
        </w:tc>
      </w:tr>
      <w:tr w:rsidR="00252241" w:rsidTr="00252241">
        <w:trPr>
          <w:trHeight w:val="84"/>
        </w:trPr>
        <w:tc>
          <w:tcPr>
            <w:tcW w:w="10920" w:type="dxa"/>
            <w:gridSpan w:val="3"/>
            <w:tcBorders>
              <w:top w:val="single" w:sz="36" w:space="0" w:color="7D94DF"/>
              <w:left w:val="nil"/>
              <w:bottom w:val="nil"/>
              <w:right w:val="nil"/>
            </w:tcBorders>
            <w:shd w:val="clear" w:color="auto" w:fill="FFFF7D"/>
          </w:tcPr>
          <w:p w:rsidR="00252241" w:rsidRPr="00716CB3" w:rsidRDefault="00252241" w:rsidP="00252241">
            <w:pPr>
              <w:spacing w:before="0" w:after="0"/>
              <w:rPr>
                <w:sz w:val="22"/>
                <w:szCs w:val="22"/>
                <w:lang w:eastAsia="ru-RU"/>
              </w:rPr>
            </w:pPr>
          </w:p>
        </w:tc>
      </w:tr>
    </w:tbl>
    <w:p w:rsidR="002F28F6" w:rsidRPr="002F28F6" w:rsidRDefault="00F16B0A" w:rsidP="002F28F6">
      <w:pPr>
        <w:spacing w:before="0" w:after="0" w:line="240" w:lineRule="auto"/>
        <w:ind w:firstLine="348"/>
        <w:jc w:val="center"/>
        <w:rPr>
          <w:szCs w:val="24"/>
          <w:lang w:eastAsia="ru-RU"/>
        </w:rPr>
      </w:pPr>
      <w:r w:rsidRPr="00F16B0A">
        <w:rPr>
          <w:szCs w:val="24"/>
          <w:lang w:eastAsia="ru-RU"/>
        </w:rPr>
        <w:t>«</w:t>
      </w:r>
      <w:r w:rsidR="002F28F6" w:rsidRPr="002F28F6">
        <w:rPr>
          <w:szCs w:val="24"/>
          <w:lang w:eastAsia="ru-RU"/>
        </w:rPr>
        <w:t>Russian National Committee of International Council on Large Electric Systems</w:t>
      </w:r>
      <w:r w:rsidRPr="00F16B0A">
        <w:rPr>
          <w:szCs w:val="24"/>
          <w:lang w:eastAsia="ru-RU"/>
        </w:rPr>
        <w:t>»</w:t>
      </w:r>
      <w:r w:rsidR="002F28F6" w:rsidRPr="002F28F6">
        <w:rPr>
          <w:szCs w:val="24"/>
          <w:lang w:eastAsia="ru-RU"/>
        </w:rPr>
        <w:t xml:space="preserve"> (CIGRE RNC)</w:t>
      </w:r>
    </w:p>
    <w:p w:rsidR="00252241" w:rsidRDefault="002F28F6" w:rsidP="002F28F6">
      <w:pPr>
        <w:spacing w:before="0" w:after="0" w:line="240" w:lineRule="auto"/>
        <w:ind w:firstLine="348"/>
        <w:jc w:val="center"/>
        <w:rPr>
          <w:szCs w:val="24"/>
          <w:lang w:eastAsia="ru-RU"/>
        </w:rPr>
      </w:pPr>
      <w:r w:rsidRPr="002F28F6">
        <w:rPr>
          <w:szCs w:val="24"/>
          <w:lang w:eastAsia="ru-RU"/>
        </w:rPr>
        <w:t xml:space="preserve">Charitable foundation «Reliable Rising Generation» </w:t>
      </w:r>
    </w:p>
    <w:p w:rsidR="002F28F6" w:rsidRPr="00525061" w:rsidRDefault="0031030E" w:rsidP="00525061">
      <w:pPr>
        <w:spacing w:before="0" w:after="0" w:line="240" w:lineRule="auto"/>
        <w:jc w:val="center"/>
        <w:rPr>
          <w:szCs w:val="24"/>
          <w:lang w:eastAsia="ru-RU"/>
        </w:rPr>
      </w:pPr>
      <w:r w:rsidRPr="00525061">
        <w:rPr>
          <w:szCs w:val="24"/>
          <w:lang w:eastAsia="ru-RU"/>
        </w:rPr>
        <w:t xml:space="preserve">Public open joint stock company </w:t>
      </w:r>
      <w:r w:rsidR="00F16B0A" w:rsidRPr="00525061">
        <w:rPr>
          <w:szCs w:val="24"/>
          <w:lang w:eastAsia="ru-RU"/>
        </w:rPr>
        <w:t>«</w:t>
      </w:r>
      <w:bookmarkStart w:id="0" w:name="_GoBack"/>
      <w:bookmarkEnd w:id="0"/>
      <w:r w:rsidRPr="00525061">
        <w:rPr>
          <w:szCs w:val="24"/>
          <w:lang w:eastAsia="ru-RU"/>
        </w:rPr>
        <w:t>Federal Grid Company of</w:t>
      </w:r>
      <w:r w:rsidR="002F28F6" w:rsidRPr="00525061">
        <w:rPr>
          <w:szCs w:val="24"/>
          <w:lang w:eastAsia="ru-RU"/>
        </w:rPr>
        <w:t xml:space="preserve"> </w:t>
      </w:r>
      <w:r w:rsidRPr="00525061">
        <w:rPr>
          <w:szCs w:val="24"/>
          <w:lang w:eastAsia="ru-RU"/>
        </w:rPr>
        <w:t xml:space="preserve">United Power System </w:t>
      </w:r>
      <w:r w:rsidR="00F16B0A" w:rsidRPr="00525061">
        <w:rPr>
          <w:szCs w:val="24"/>
          <w:lang w:eastAsia="ru-RU"/>
        </w:rPr>
        <w:t>»</w:t>
      </w:r>
    </w:p>
    <w:p w:rsidR="007F48B8" w:rsidRDefault="007F48B8" w:rsidP="00F16B0A">
      <w:pPr>
        <w:spacing w:after="0" w:line="240" w:lineRule="auto"/>
        <w:jc w:val="center"/>
        <w:rPr>
          <w:b/>
          <w:sz w:val="32"/>
          <w:szCs w:val="26"/>
        </w:rPr>
      </w:pPr>
      <w:r>
        <w:rPr>
          <w:b/>
          <w:bCs/>
          <w:sz w:val="28"/>
          <w:szCs w:val="28"/>
        </w:rPr>
        <w:t>FIRST PUBLIC INFORMATION NOTICE</w:t>
      </w:r>
    </w:p>
    <w:p w:rsidR="00014C51" w:rsidRPr="00B13D72" w:rsidRDefault="00014C51" w:rsidP="00F16B0A">
      <w:pPr>
        <w:spacing w:before="0" w:after="0" w:line="240" w:lineRule="auto"/>
        <w:jc w:val="center"/>
        <w:rPr>
          <w:b/>
          <w:bCs/>
          <w:sz w:val="32"/>
          <w:szCs w:val="26"/>
        </w:rPr>
      </w:pPr>
      <w:r>
        <w:rPr>
          <w:b/>
          <w:sz w:val="32"/>
          <w:szCs w:val="26"/>
        </w:rPr>
        <w:t>International Student Competition</w:t>
      </w:r>
      <w:r w:rsidR="007F48B8">
        <w:rPr>
          <w:b/>
          <w:sz w:val="32"/>
          <w:szCs w:val="26"/>
        </w:rPr>
        <w:t xml:space="preserve"> </w:t>
      </w:r>
      <w:r>
        <w:rPr>
          <w:b/>
          <w:sz w:val="32"/>
          <w:szCs w:val="26"/>
        </w:rPr>
        <w:t xml:space="preserve">on Theoretical and General Electrical Engineering </w:t>
      </w:r>
      <w:r w:rsidR="007F48B8">
        <w:rPr>
          <w:b/>
          <w:sz w:val="32"/>
        </w:rPr>
        <w:t xml:space="preserve">in honor M.O. </w:t>
      </w:r>
      <w:proofErr w:type="spellStart"/>
      <w:r w:rsidR="007F48B8">
        <w:rPr>
          <w:b/>
          <w:sz w:val="32"/>
        </w:rPr>
        <w:t>Dolivo-Dobrovolsky</w:t>
      </w:r>
      <w:proofErr w:type="spellEnd"/>
    </w:p>
    <w:p w:rsidR="00014C51" w:rsidRPr="00B13D72" w:rsidRDefault="00014C51" w:rsidP="00F16B0A">
      <w:pPr>
        <w:spacing w:before="0" w:line="240" w:lineRule="auto"/>
        <w:jc w:val="center"/>
        <w:rPr>
          <w:b/>
          <w:bCs/>
          <w:sz w:val="26"/>
          <w:szCs w:val="26"/>
        </w:rPr>
      </w:pPr>
      <w:r>
        <w:rPr>
          <w:b/>
          <w:bCs/>
          <w:sz w:val="26"/>
          <w:szCs w:val="26"/>
        </w:rPr>
        <w:t>April</w:t>
      </w:r>
      <w:r w:rsidR="00331597">
        <w:rPr>
          <w:b/>
          <w:bCs/>
          <w:sz w:val="26"/>
          <w:szCs w:val="26"/>
        </w:rPr>
        <w:t xml:space="preserve"> </w:t>
      </w:r>
      <w:r w:rsidR="009C4508" w:rsidRPr="009C4508">
        <w:rPr>
          <w:b/>
          <w:bCs/>
          <w:sz w:val="26"/>
          <w:szCs w:val="26"/>
        </w:rPr>
        <w:t>12-14 2016</w:t>
      </w:r>
      <w:r w:rsidRPr="00B13D72">
        <w:rPr>
          <w:b/>
          <w:bCs/>
          <w:sz w:val="26"/>
          <w:szCs w:val="26"/>
        </w:rPr>
        <w:t xml:space="preserve">, </w:t>
      </w:r>
      <w:r>
        <w:rPr>
          <w:b/>
          <w:bCs/>
          <w:sz w:val="26"/>
          <w:szCs w:val="26"/>
        </w:rPr>
        <w:t>Ivanovo</w:t>
      </w:r>
      <w:r w:rsidRPr="00B13D72">
        <w:rPr>
          <w:b/>
          <w:bCs/>
          <w:sz w:val="26"/>
          <w:szCs w:val="26"/>
        </w:rPr>
        <w:t xml:space="preserve">, </w:t>
      </w:r>
      <w:r>
        <w:rPr>
          <w:b/>
          <w:bCs/>
          <w:sz w:val="26"/>
          <w:szCs w:val="26"/>
        </w:rPr>
        <w:t>Russia</w:t>
      </w:r>
    </w:p>
    <w:p w:rsidR="00014C51" w:rsidRPr="00F16B0A" w:rsidRDefault="00F16B0A" w:rsidP="00F16B0A">
      <w:pPr>
        <w:spacing w:before="0" w:after="0" w:line="240" w:lineRule="auto"/>
        <w:ind w:firstLine="709"/>
        <w:jc w:val="both"/>
        <w:rPr>
          <w:color w:val="000000"/>
          <w:sz w:val="24"/>
          <w:szCs w:val="24"/>
        </w:rPr>
      </w:pPr>
      <w:r w:rsidRPr="00F16B0A">
        <w:rPr>
          <w:sz w:val="24"/>
          <w:szCs w:val="24"/>
        </w:rPr>
        <w:t>Ivanovo State Power Engineering University (ISPEU) and Charitable foundation «Reliable Rising Generation» in accordance with the plan of joint arrangements for the year of 2015 with the support of Joint-stock Company «System Operator of the United Power System</w:t>
      </w:r>
      <w:r w:rsidR="00051999" w:rsidRPr="00051999">
        <w:rPr>
          <w:sz w:val="24"/>
          <w:szCs w:val="24"/>
        </w:rPr>
        <w:t>»</w:t>
      </w:r>
      <w:r w:rsidRPr="00F16B0A">
        <w:rPr>
          <w:sz w:val="24"/>
          <w:szCs w:val="24"/>
        </w:rPr>
        <w:t>, P</w:t>
      </w:r>
      <w:r>
        <w:rPr>
          <w:sz w:val="24"/>
          <w:szCs w:val="24"/>
        </w:rPr>
        <w:t xml:space="preserve">JSC </w:t>
      </w:r>
      <w:r w:rsidRPr="00F16B0A">
        <w:rPr>
          <w:sz w:val="24"/>
          <w:szCs w:val="24"/>
        </w:rPr>
        <w:t>«FGC UPS</w:t>
      </w:r>
      <w:r w:rsidRPr="001216AF">
        <w:rPr>
          <w:sz w:val="24"/>
          <w:szCs w:val="24"/>
        </w:rPr>
        <w:t>»</w:t>
      </w:r>
      <w:r w:rsidRPr="00F16B0A">
        <w:rPr>
          <w:sz w:val="24"/>
          <w:szCs w:val="24"/>
        </w:rPr>
        <w:t xml:space="preserve"> and Russian National Committee of International Council on Large Electric Systems (CIGRE RNC) </w:t>
      </w:r>
      <w:r w:rsidR="00014C51" w:rsidRPr="00F16B0A">
        <w:rPr>
          <w:sz w:val="24"/>
          <w:szCs w:val="24"/>
        </w:rPr>
        <w:t xml:space="preserve">hold the International Student Competition on Theoretical and General Electrical Engineering among the students of </w:t>
      </w:r>
      <w:proofErr w:type="spellStart"/>
      <w:r>
        <w:rPr>
          <w:sz w:val="24"/>
          <w:szCs w:val="24"/>
        </w:rPr>
        <w:t>electro</w:t>
      </w:r>
      <w:r w:rsidRPr="00F16B0A">
        <w:rPr>
          <w:sz w:val="24"/>
          <w:szCs w:val="24"/>
        </w:rPr>
        <w:t>technical</w:t>
      </w:r>
      <w:proofErr w:type="spellEnd"/>
      <w:r w:rsidR="00014C51" w:rsidRPr="00F16B0A">
        <w:rPr>
          <w:sz w:val="24"/>
          <w:szCs w:val="24"/>
        </w:rPr>
        <w:t xml:space="preserve"> and electrical power </w:t>
      </w:r>
      <w:r>
        <w:rPr>
          <w:sz w:val="24"/>
          <w:szCs w:val="24"/>
        </w:rPr>
        <w:t>study programs</w:t>
      </w:r>
      <w:r w:rsidR="00014C51" w:rsidRPr="00F16B0A">
        <w:rPr>
          <w:sz w:val="24"/>
          <w:szCs w:val="24"/>
        </w:rPr>
        <w:t xml:space="preserve">. </w:t>
      </w:r>
    </w:p>
    <w:p w:rsidR="00014C51" w:rsidRPr="00B13D72" w:rsidRDefault="00014C51" w:rsidP="001216AF">
      <w:pPr>
        <w:spacing w:before="0" w:after="0" w:line="240" w:lineRule="auto"/>
        <w:ind w:firstLine="720"/>
        <w:jc w:val="both"/>
        <w:rPr>
          <w:b/>
          <w:sz w:val="24"/>
          <w:szCs w:val="24"/>
        </w:rPr>
      </w:pPr>
      <w:r>
        <w:rPr>
          <w:b/>
          <w:sz w:val="24"/>
          <w:szCs w:val="24"/>
        </w:rPr>
        <w:t>The</w:t>
      </w:r>
      <w:r w:rsidRPr="00B13D72">
        <w:rPr>
          <w:b/>
          <w:sz w:val="24"/>
          <w:szCs w:val="24"/>
        </w:rPr>
        <w:t xml:space="preserve"> </w:t>
      </w:r>
      <w:r>
        <w:rPr>
          <w:b/>
          <w:sz w:val="24"/>
          <w:szCs w:val="24"/>
        </w:rPr>
        <w:t>aim</w:t>
      </w:r>
    </w:p>
    <w:p w:rsidR="00014C51" w:rsidRPr="00B13D72" w:rsidRDefault="00014C51" w:rsidP="001216AF">
      <w:pPr>
        <w:spacing w:before="0" w:after="0" w:line="240" w:lineRule="auto"/>
        <w:ind w:firstLine="720"/>
        <w:jc w:val="both"/>
        <w:rPr>
          <w:sz w:val="24"/>
          <w:szCs w:val="24"/>
        </w:rPr>
      </w:pPr>
      <w:r>
        <w:rPr>
          <w:spacing w:val="-1"/>
          <w:sz w:val="24"/>
          <w:szCs w:val="24"/>
        </w:rPr>
        <w:t>Improving</w:t>
      </w:r>
      <w:r w:rsidRPr="00B13D72">
        <w:rPr>
          <w:spacing w:val="-1"/>
          <w:sz w:val="24"/>
          <w:szCs w:val="24"/>
        </w:rPr>
        <w:t xml:space="preserve"> </w:t>
      </w:r>
      <w:r>
        <w:rPr>
          <w:spacing w:val="-1"/>
          <w:sz w:val="24"/>
          <w:szCs w:val="24"/>
        </w:rPr>
        <w:t>the</w:t>
      </w:r>
      <w:r w:rsidRPr="00B13D72">
        <w:rPr>
          <w:spacing w:val="-1"/>
          <w:sz w:val="24"/>
          <w:szCs w:val="24"/>
        </w:rPr>
        <w:t xml:space="preserve"> </w:t>
      </w:r>
      <w:r>
        <w:rPr>
          <w:spacing w:val="-1"/>
          <w:sz w:val="24"/>
          <w:szCs w:val="24"/>
        </w:rPr>
        <w:t>quality</w:t>
      </w:r>
      <w:r w:rsidRPr="00B13D72">
        <w:rPr>
          <w:spacing w:val="-1"/>
          <w:sz w:val="24"/>
          <w:szCs w:val="24"/>
        </w:rPr>
        <w:t xml:space="preserve"> </w:t>
      </w:r>
      <w:r>
        <w:rPr>
          <w:spacing w:val="-1"/>
          <w:sz w:val="24"/>
          <w:szCs w:val="24"/>
        </w:rPr>
        <w:t>of</w:t>
      </w:r>
      <w:r w:rsidRPr="00B13D72">
        <w:rPr>
          <w:spacing w:val="-1"/>
          <w:sz w:val="24"/>
          <w:szCs w:val="24"/>
        </w:rPr>
        <w:t xml:space="preserve"> </w:t>
      </w:r>
      <w:r>
        <w:rPr>
          <w:spacing w:val="-1"/>
          <w:sz w:val="24"/>
          <w:szCs w:val="24"/>
        </w:rPr>
        <w:t>specialists</w:t>
      </w:r>
      <w:r w:rsidRPr="00B13D72">
        <w:rPr>
          <w:spacing w:val="-1"/>
          <w:sz w:val="24"/>
          <w:szCs w:val="24"/>
        </w:rPr>
        <w:t xml:space="preserve">’ </w:t>
      </w:r>
      <w:r>
        <w:rPr>
          <w:spacing w:val="-1"/>
          <w:sz w:val="24"/>
          <w:szCs w:val="24"/>
        </w:rPr>
        <w:t>preparation</w:t>
      </w:r>
      <w:r w:rsidRPr="00B13D72">
        <w:rPr>
          <w:spacing w:val="-1"/>
          <w:sz w:val="24"/>
          <w:szCs w:val="24"/>
        </w:rPr>
        <w:t xml:space="preserve"> </w:t>
      </w:r>
      <w:r>
        <w:rPr>
          <w:spacing w:val="-1"/>
          <w:sz w:val="24"/>
          <w:szCs w:val="24"/>
        </w:rPr>
        <w:t>in</w:t>
      </w:r>
      <w:r w:rsidRPr="00B13D72">
        <w:rPr>
          <w:spacing w:val="-1"/>
          <w:sz w:val="24"/>
          <w:szCs w:val="24"/>
        </w:rPr>
        <w:t xml:space="preserve"> </w:t>
      </w:r>
      <w:proofErr w:type="spellStart"/>
      <w:r w:rsidR="00F16B0A">
        <w:rPr>
          <w:sz w:val="24"/>
          <w:szCs w:val="24"/>
        </w:rPr>
        <w:t>E</w:t>
      </w:r>
      <w:r>
        <w:rPr>
          <w:sz w:val="24"/>
          <w:szCs w:val="24"/>
        </w:rPr>
        <w:t>lectrotechnical</w:t>
      </w:r>
      <w:proofErr w:type="spellEnd"/>
      <w:r w:rsidRPr="00B13D72">
        <w:rPr>
          <w:sz w:val="24"/>
          <w:szCs w:val="24"/>
        </w:rPr>
        <w:t xml:space="preserve"> </w:t>
      </w:r>
      <w:r>
        <w:rPr>
          <w:sz w:val="24"/>
          <w:szCs w:val="24"/>
        </w:rPr>
        <w:t>and</w:t>
      </w:r>
      <w:r w:rsidRPr="00B13D72">
        <w:rPr>
          <w:sz w:val="24"/>
          <w:szCs w:val="24"/>
        </w:rPr>
        <w:t xml:space="preserve"> </w:t>
      </w:r>
      <w:r w:rsidR="00F16B0A">
        <w:rPr>
          <w:sz w:val="24"/>
          <w:szCs w:val="24"/>
        </w:rPr>
        <w:t>E</w:t>
      </w:r>
      <w:r>
        <w:rPr>
          <w:sz w:val="24"/>
          <w:szCs w:val="24"/>
        </w:rPr>
        <w:t>lectrical</w:t>
      </w:r>
      <w:r w:rsidRPr="00B13D72">
        <w:rPr>
          <w:sz w:val="24"/>
          <w:szCs w:val="24"/>
        </w:rPr>
        <w:t xml:space="preserve"> </w:t>
      </w:r>
      <w:r>
        <w:rPr>
          <w:sz w:val="24"/>
          <w:szCs w:val="24"/>
        </w:rPr>
        <w:t>power</w:t>
      </w:r>
      <w:r w:rsidRPr="00B13D72">
        <w:rPr>
          <w:sz w:val="24"/>
          <w:szCs w:val="24"/>
        </w:rPr>
        <w:t xml:space="preserve"> </w:t>
      </w:r>
      <w:r w:rsidR="00F16B0A">
        <w:rPr>
          <w:sz w:val="24"/>
          <w:szCs w:val="24"/>
        </w:rPr>
        <w:t>specialties</w:t>
      </w:r>
      <w:r w:rsidRPr="00B13D72">
        <w:rPr>
          <w:spacing w:val="-1"/>
          <w:sz w:val="24"/>
          <w:szCs w:val="24"/>
        </w:rPr>
        <w:t xml:space="preserve">, </w:t>
      </w:r>
      <w:r>
        <w:rPr>
          <w:spacing w:val="-1"/>
          <w:sz w:val="24"/>
          <w:szCs w:val="24"/>
        </w:rPr>
        <w:t>increasing</w:t>
      </w:r>
      <w:r w:rsidRPr="00B13D72">
        <w:rPr>
          <w:spacing w:val="-1"/>
          <w:sz w:val="24"/>
          <w:szCs w:val="24"/>
        </w:rPr>
        <w:t xml:space="preserve"> </w:t>
      </w:r>
      <w:r w:rsidR="00F16B0A">
        <w:rPr>
          <w:spacing w:val="-1"/>
          <w:sz w:val="24"/>
          <w:szCs w:val="24"/>
        </w:rPr>
        <w:t>student’s</w:t>
      </w:r>
      <w:r w:rsidRPr="00B13D72">
        <w:rPr>
          <w:spacing w:val="-1"/>
          <w:sz w:val="24"/>
          <w:szCs w:val="24"/>
        </w:rPr>
        <w:t xml:space="preserve"> </w:t>
      </w:r>
      <w:r>
        <w:rPr>
          <w:spacing w:val="-1"/>
          <w:sz w:val="24"/>
          <w:szCs w:val="24"/>
        </w:rPr>
        <w:t>interest</w:t>
      </w:r>
      <w:r w:rsidRPr="00B13D72">
        <w:rPr>
          <w:spacing w:val="-1"/>
          <w:sz w:val="24"/>
          <w:szCs w:val="24"/>
        </w:rPr>
        <w:t xml:space="preserve"> </w:t>
      </w:r>
      <w:r>
        <w:rPr>
          <w:spacing w:val="-1"/>
          <w:sz w:val="24"/>
          <w:szCs w:val="24"/>
        </w:rPr>
        <w:t>for</w:t>
      </w:r>
      <w:r w:rsidRPr="00B13D72">
        <w:rPr>
          <w:spacing w:val="-1"/>
          <w:sz w:val="24"/>
          <w:szCs w:val="24"/>
        </w:rPr>
        <w:t xml:space="preserve"> </w:t>
      </w:r>
      <w:r>
        <w:rPr>
          <w:spacing w:val="-1"/>
          <w:sz w:val="24"/>
          <w:szCs w:val="24"/>
        </w:rPr>
        <w:t>their</w:t>
      </w:r>
      <w:r w:rsidRPr="00B13D72">
        <w:rPr>
          <w:spacing w:val="-1"/>
          <w:sz w:val="24"/>
          <w:szCs w:val="24"/>
        </w:rPr>
        <w:t xml:space="preserve"> </w:t>
      </w:r>
      <w:r>
        <w:rPr>
          <w:spacing w:val="-1"/>
          <w:sz w:val="24"/>
          <w:szCs w:val="24"/>
        </w:rPr>
        <w:t>profession</w:t>
      </w:r>
      <w:r w:rsidRPr="00B13D72">
        <w:rPr>
          <w:spacing w:val="-1"/>
          <w:sz w:val="24"/>
          <w:szCs w:val="24"/>
        </w:rPr>
        <w:t xml:space="preserve">, </w:t>
      </w:r>
      <w:r>
        <w:rPr>
          <w:spacing w:val="-1"/>
          <w:sz w:val="24"/>
          <w:szCs w:val="24"/>
        </w:rPr>
        <w:t>finding</w:t>
      </w:r>
      <w:r w:rsidRPr="00B13D72">
        <w:rPr>
          <w:spacing w:val="-1"/>
          <w:sz w:val="24"/>
          <w:szCs w:val="24"/>
        </w:rPr>
        <w:t xml:space="preserve"> </w:t>
      </w:r>
      <w:r>
        <w:rPr>
          <w:spacing w:val="-1"/>
          <w:sz w:val="24"/>
          <w:szCs w:val="24"/>
        </w:rPr>
        <w:t>out</w:t>
      </w:r>
      <w:r w:rsidRPr="00B13D72">
        <w:rPr>
          <w:spacing w:val="-1"/>
          <w:sz w:val="24"/>
          <w:szCs w:val="24"/>
        </w:rPr>
        <w:t xml:space="preserve"> </w:t>
      </w:r>
      <w:r>
        <w:rPr>
          <w:spacing w:val="-1"/>
          <w:sz w:val="24"/>
          <w:szCs w:val="24"/>
        </w:rPr>
        <w:t>talented</w:t>
      </w:r>
      <w:r w:rsidRPr="00B13D72">
        <w:rPr>
          <w:spacing w:val="-1"/>
          <w:sz w:val="24"/>
          <w:szCs w:val="24"/>
        </w:rPr>
        <w:t xml:space="preserve"> </w:t>
      </w:r>
      <w:r>
        <w:rPr>
          <w:spacing w:val="-1"/>
          <w:sz w:val="24"/>
          <w:szCs w:val="24"/>
        </w:rPr>
        <w:t>young</w:t>
      </w:r>
      <w:r w:rsidRPr="00B13D72">
        <w:rPr>
          <w:spacing w:val="-1"/>
          <w:sz w:val="24"/>
          <w:szCs w:val="24"/>
        </w:rPr>
        <w:t xml:space="preserve"> </w:t>
      </w:r>
      <w:r>
        <w:rPr>
          <w:spacing w:val="-1"/>
          <w:sz w:val="24"/>
          <w:szCs w:val="24"/>
        </w:rPr>
        <w:t>people</w:t>
      </w:r>
      <w:r w:rsidRPr="00B13D72">
        <w:rPr>
          <w:spacing w:val="-1"/>
          <w:sz w:val="24"/>
          <w:szCs w:val="24"/>
        </w:rPr>
        <w:t xml:space="preserve"> </w:t>
      </w:r>
      <w:r>
        <w:rPr>
          <w:spacing w:val="-1"/>
          <w:sz w:val="24"/>
          <w:szCs w:val="24"/>
        </w:rPr>
        <w:t>and</w:t>
      </w:r>
      <w:r w:rsidRPr="00B13D72">
        <w:rPr>
          <w:spacing w:val="-1"/>
          <w:sz w:val="24"/>
          <w:szCs w:val="24"/>
        </w:rPr>
        <w:t xml:space="preserve"> </w:t>
      </w:r>
      <w:r>
        <w:rPr>
          <w:spacing w:val="-1"/>
          <w:sz w:val="24"/>
          <w:szCs w:val="24"/>
        </w:rPr>
        <w:t>forming</w:t>
      </w:r>
      <w:r w:rsidRPr="00B13D72">
        <w:rPr>
          <w:spacing w:val="-1"/>
          <w:sz w:val="24"/>
          <w:szCs w:val="24"/>
        </w:rPr>
        <w:t xml:space="preserve"> </w:t>
      </w:r>
      <w:r>
        <w:rPr>
          <w:spacing w:val="-1"/>
          <w:sz w:val="24"/>
          <w:szCs w:val="24"/>
        </w:rPr>
        <w:t>personnel</w:t>
      </w:r>
      <w:r w:rsidRPr="00B13D72">
        <w:rPr>
          <w:spacing w:val="-1"/>
          <w:sz w:val="24"/>
          <w:szCs w:val="24"/>
        </w:rPr>
        <w:t xml:space="preserve"> </w:t>
      </w:r>
      <w:r>
        <w:rPr>
          <w:spacing w:val="-1"/>
          <w:sz w:val="24"/>
          <w:szCs w:val="24"/>
        </w:rPr>
        <w:t>potential</w:t>
      </w:r>
      <w:r w:rsidRPr="00B13D72">
        <w:rPr>
          <w:spacing w:val="-1"/>
          <w:sz w:val="24"/>
          <w:szCs w:val="24"/>
        </w:rPr>
        <w:t xml:space="preserve"> </w:t>
      </w:r>
      <w:r>
        <w:rPr>
          <w:spacing w:val="-1"/>
          <w:sz w:val="24"/>
          <w:szCs w:val="24"/>
        </w:rPr>
        <w:t>to</w:t>
      </w:r>
      <w:r w:rsidRPr="00B13D72">
        <w:rPr>
          <w:spacing w:val="-1"/>
          <w:sz w:val="24"/>
          <w:szCs w:val="24"/>
        </w:rPr>
        <w:t xml:space="preserve"> </w:t>
      </w:r>
      <w:r>
        <w:rPr>
          <w:spacing w:val="-1"/>
          <w:sz w:val="24"/>
          <w:szCs w:val="24"/>
        </w:rPr>
        <w:t>organize</w:t>
      </w:r>
      <w:r w:rsidRPr="00B13D72">
        <w:rPr>
          <w:spacing w:val="-1"/>
          <w:sz w:val="24"/>
          <w:szCs w:val="24"/>
        </w:rPr>
        <w:t xml:space="preserve"> </w:t>
      </w:r>
      <w:r>
        <w:rPr>
          <w:spacing w:val="-1"/>
          <w:sz w:val="24"/>
          <w:szCs w:val="24"/>
        </w:rPr>
        <w:t>research</w:t>
      </w:r>
      <w:r w:rsidRPr="00B13D72">
        <w:rPr>
          <w:spacing w:val="-1"/>
          <w:sz w:val="24"/>
          <w:szCs w:val="24"/>
        </w:rPr>
        <w:t xml:space="preserve">, project </w:t>
      </w:r>
      <w:r>
        <w:rPr>
          <w:spacing w:val="-1"/>
          <w:sz w:val="24"/>
          <w:szCs w:val="24"/>
        </w:rPr>
        <w:t>and</w:t>
      </w:r>
      <w:r w:rsidRPr="00B13D72">
        <w:rPr>
          <w:spacing w:val="-1"/>
          <w:sz w:val="24"/>
          <w:szCs w:val="24"/>
        </w:rPr>
        <w:t xml:space="preserve"> </w:t>
      </w:r>
      <w:r>
        <w:rPr>
          <w:spacing w:val="-1"/>
          <w:sz w:val="24"/>
          <w:szCs w:val="24"/>
        </w:rPr>
        <w:t>administrative</w:t>
      </w:r>
      <w:r w:rsidRPr="00B13D72">
        <w:rPr>
          <w:spacing w:val="-1"/>
          <w:sz w:val="24"/>
          <w:szCs w:val="24"/>
        </w:rPr>
        <w:t xml:space="preserve"> </w:t>
      </w:r>
      <w:r>
        <w:rPr>
          <w:spacing w:val="-1"/>
          <w:sz w:val="24"/>
          <w:szCs w:val="24"/>
        </w:rPr>
        <w:t>production</w:t>
      </w:r>
      <w:r w:rsidRPr="00B13D72">
        <w:rPr>
          <w:spacing w:val="-1"/>
          <w:sz w:val="24"/>
          <w:szCs w:val="24"/>
        </w:rPr>
        <w:t xml:space="preserve"> </w:t>
      </w:r>
      <w:r>
        <w:rPr>
          <w:spacing w:val="-1"/>
          <w:sz w:val="24"/>
          <w:szCs w:val="24"/>
        </w:rPr>
        <w:t>activity</w:t>
      </w:r>
      <w:r w:rsidRPr="00B13D72">
        <w:rPr>
          <w:spacing w:val="-1"/>
          <w:sz w:val="24"/>
          <w:szCs w:val="24"/>
        </w:rPr>
        <w:t xml:space="preserve">. </w:t>
      </w:r>
    </w:p>
    <w:p w:rsidR="00014C51" w:rsidRDefault="00014C51" w:rsidP="001216AF">
      <w:pPr>
        <w:spacing w:before="0" w:after="0" w:line="240" w:lineRule="auto"/>
        <w:ind w:firstLine="720"/>
        <w:jc w:val="both"/>
        <w:rPr>
          <w:b/>
          <w:sz w:val="24"/>
          <w:szCs w:val="24"/>
        </w:rPr>
      </w:pPr>
      <w:r>
        <w:rPr>
          <w:b/>
          <w:sz w:val="24"/>
          <w:szCs w:val="24"/>
        </w:rPr>
        <w:t>The program of the competition</w:t>
      </w:r>
    </w:p>
    <w:p w:rsidR="00014C51" w:rsidRDefault="00014C51" w:rsidP="001216AF">
      <w:pPr>
        <w:spacing w:before="0" w:after="0" w:line="240" w:lineRule="auto"/>
        <w:ind w:firstLine="720"/>
        <w:jc w:val="both"/>
        <w:rPr>
          <w:sz w:val="24"/>
          <w:szCs w:val="24"/>
        </w:rPr>
      </w:pPr>
      <w:r>
        <w:rPr>
          <w:b/>
          <w:bCs/>
          <w:sz w:val="24"/>
          <w:szCs w:val="24"/>
        </w:rPr>
        <w:t xml:space="preserve">April </w:t>
      </w:r>
      <w:r w:rsidR="00331597" w:rsidRPr="00331597">
        <w:rPr>
          <w:b/>
          <w:bCs/>
          <w:sz w:val="24"/>
          <w:szCs w:val="24"/>
        </w:rPr>
        <w:t>1</w:t>
      </w:r>
      <w:r w:rsidR="009C4508" w:rsidRPr="009C4508">
        <w:rPr>
          <w:b/>
          <w:bCs/>
          <w:sz w:val="24"/>
          <w:szCs w:val="24"/>
        </w:rPr>
        <w:t>2</w:t>
      </w:r>
      <w:r>
        <w:rPr>
          <w:b/>
          <w:sz w:val="24"/>
          <w:szCs w:val="24"/>
        </w:rPr>
        <w:t xml:space="preserve"> </w:t>
      </w:r>
      <w:r>
        <w:rPr>
          <w:sz w:val="24"/>
          <w:szCs w:val="24"/>
        </w:rPr>
        <w:tab/>
        <w:t>arrival and registration of the participants;</w:t>
      </w:r>
    </w:p>
    <w:p w:rsidR="00014C51" w:rsidRDefault="00014C51" w:rsidP="001216AF">
      <w:pPr>
        <w:spacing w:before="0" w:after="0" w:line="240" w:lineRule="auto"/>
        <w:ind w:firstLine="720"/>
        <w:jc w:val="both"/>
        <w:rPr>
          <w:sz w:val="24"/>
          <w:szCs w:val="24"/>
        </w:rPr>
      </w:pPr>
      <w:r>
        <w:rPr>
          <w:b/>
          <w:bCs/>
          <w:sz w:val="24"/>
          <w:szCs w:val="24"/>
        </w:rPr>
        <w:t xml:space="preserve">April </w:t>
      </w:r>
      <w:r w:rsidR="009C4508">
        <w:rPr>
          <w:b/>
          <w:sz w:val="24"/>
          <w:szCs w:val="24"/>
        </w:rPr>
        <w:t>13</w:t>
      </w:r>
      <w:r>
        <w:rPr>
          <w:sz w:val="24"/>
          <w:szCs w:val="24"/>
        </w:rPr>
        <w:tab/>
        <w:t>the Competition holding;</w:t>
      </w:r>
    </w:p>
    <w:p w:rsidR="00014C51" w:rsidRDefault="00014C51" w:rsidP="001216AF">
      <w:pPr>
        <w:spacing w:before="0" w:after="0" w:line="240" w:lineRule="auto"/>
        <w:ind w:firstLine="720"/>
        <w:jc w:val="both"/>
        <w:rPr>
          <w:sz w:val="24"/>
          <w:szCs w:val="24"/>
        </w:rPr>
      </w:pPr>
      <w:r>
        <w:rPr>
          <w:b/>
          <w:bCs/>
          <w:sz w:val="24"/>
          <w:szCs w:val="24"/>
        </w:rPr>
        <w:t xml:space="preserve">April </w:t>
      </w:r>
      <w:r w:rsidR="009C4508">
        <w:rPr>
          <w:b/>
          <w:sz w:val="24"/>
          <w:szCs w:val="24"/>
        </w:rPr>
        <w:t>14</w:t>
      </w:r>
      <w:r>
        <w:rPr>
          <w:sz w:val="24"/>
          <w:szCs w:val="24"/>
        </w:rPr>
        <w:tab/>
      </w:r>
      <w:r w:rsidR="001216AF">
        <w:rPr>
          <w:sz w:val="24"/>
          <w:szCs w:val="24"/>
        </w:rPr>
        <w:t>awarding</w:t>
      </w:r>
      <w:r>
        <w:rPr>
          <w:sz w:val="24"/>
          <w:szCs w:val="24"/>
        </w:rPr>
        <w:t xml:space="preserve"> ceremony of the Competition, the departure.</w:t>
      </w:r>
    </w:p>
    <w:p w:rsidR="00014C51" w:rsidRDefault="00014C51" w:rsidP="001216AF">
      <w:pPr>
        <w:spacing w:before="0" w:after="0" w:line="240" w:lineRule="auto"/>
        <w:ind w:firstLine="720"/>
        <w:jc w:val="both"/>
        <w:rPr>
          <w:b/>
          <w:sz w:val="24"/>
          <w:szCs w:val="24"/>
        </w:rPr>
      </w:pPr>
      <w:r>
        <w:rPr>
          <w:b/>
          <w:sz w:val="24"/>
          <w:szCs w:val="24"/>
        </w:rPr>
        <w:t>Language</w:t>
      </w:r>
    </w:p>
    <w:p w:rsidR="00014C51" w:rsidRDefault="00014C51" w:rsidP="001216AF">
      <w:pPr>
        <w:spacing w:before="0" w:after="0" w:line="240" w:lineRule="auto"/>
        <w:ind w:firstLine="720"/>
        <w:jc w:val="both"/>
        <w:rPr>
          <w:sz w:val="24"/>
          <w:szCs w:val="24"/>
        </w:rPr>
      </w:pPr>
      <w:r>
        <w:rPr>
          <w:sz w:val="24"/>
          <w:szCs w:val="24"/>
        </w:rPr>
        <w:t>Russian</w:t>
      </w:r>
      <w:r w:rsidR="00331597" w:rsidRPr="009C4508">
        <w:rPr>
          <w:sz w:val="24"/>
          <w:szCs w:val="24"/>
        </w:rPr>
        <w:t xml:space="preserve">, </w:t>
      </w:r>
      <w:r w:rsidR="00331597">
        <w:rPr>
          <w:sz w:val="24"/>
          <w:szCs w:val="24"/>
        </w:rPr>
        <w:t>English</w:t>
      </w:r>
      <w:r>
        <w:rPr>
          <w:sz w:val="24"/>
          <w:szCs w:val="24"/>
        </w:rPr>
        <w:t xml:space="preserve"> </w:t>
      </w:r>
    </w:p>
    <w:p w:rsidR="00014C51" w:rsidRDefault="00014C51" w:rsidP="001216AF">
      <w:pPr>
        <w:spacing w:before="0" w:after="0" w:line="240" w:lineRule="auto"/>
        <w:ind w:firstLine="720"/>
        <w:jc w:val="both"/>
        <w:rPr>
          <w:b/>
          <w:sz w:val="24"/>
          <w:szCs w:val="24"/>
        </w:rPr>
      </w:pPr>
      <w:r>
        <w:rPr>
          <w:b/>
          <w:sz w:val="24"/>
          <w:szCs w:val="24"/>
        </w:rPr>
        <w:t>The place of the Competition</w:t>
      </w:r>
    </w:p>
    <w:p w:rsidR="00014C51" w:rsidRDefault="00014C51" w:rsidP="001216AF">
      <w:pPr>
        <w:spacing w:before="0" w:after="0" w:line="240" w:lineRule="auto"/>
        <w:ind w:firstLine="720"/>
        <w:jc w:val="both"/>
        <w:rPr>
          <w:sz w:val="24"/>
          <w:szCs w:val="24"/>
        </w:rPr>
      </w:pPr>
      <w:r>
        <w:rPr>
          <w:sz w:val="24"/>
          <w:szCs w:val="24"/>
        </w:rPr>
        <w:t xml:space="preserve">Lecture-rooms in ISPEU (34, </w:t>
      </w:r>
      <w:proofErr w:type="spellStart"/>
      <w:r>
        <w:rPr>
          <w:sz w:val="24"/>
          <w:szCs w:val="24"/>
        </w:rPr>
        <w:t>Rabfakovskaya</w:t>
      </w:r>
      <w:proofErr w:type="spellEnd"/>
      <w:r>
        <w:rPr>
          <w:sz w:val="24"/>
          <w:szCs w:val="24"/>
        </w:rPr>
        <w:t xml:space="preserve"> Str., Ivanovo, Russia). </w:t>
      </w:r>
      <w:r w:rsidR="001216AF">
        <w:rPr>
          <w:sz w:val="24"/>
          <w:szCs w:val="24"/>
        </w:rPr>
        <w:t>Accommodation</w:t>
      </w:r>
      <w:r>
        <w:rPr>
          <w:sz w:val="24"/>
          <w:szCs w:val="24"/>
        </w:rPr>
        <w:t>: ISPEU and Ivanovo hotels.</w:t>
      </w:r>
    </w:p>
    <w:p w:rsidR="00014C51" w:rsidRDefault="00014C51" w:rsidP="001216AF">
      <w:pPr>
        <w:spacing w:before="0" w:after="0" w:line="240" w:lineRule="auto"/>
        <w:ind w:firstLine="720"/>
        <w:jc w:val="both"/>
        <w:rPr>
          <w:b/>
          <w:sz w:val="24"/>
          <w:szCs w:val="24"/>
        </w:rPr>
      </w:pPr>
      <w:r>
        <w:rPr>
          <w:b/>
          <w:sz w:val="24"/>
          <w:szCs w:val="24"/>
        </w:rPr>
        <w:t>The terms of the Competition</w:t>
      </w:r>
    </w:p>
    <w:p w:rsidR="00014C51" w:rsidRDefault="00014C51" w:rsidP="001216AF">
      <w:pPr>
        <w:spacing w:before="0" w:after="0" w:line="240" w:lineRule="auto"/>
        <w:ind w:firstLine="720"/>
        <w:jc w:val="both"/>
        <w:rPr>
          <w:sz w:val="24"/>
          <w:szCs w:val="24"/>
        </w:rPr>
      </w:pPr>
      <w:r w:rsidRPr="0091507A">
        <w:rPr>
          <w:sz w:val="24"/>
          <w:szCs w:val="24"/>
        </w:rPr>
        <w:t xml:space="preserve">The participants of a team are full-time students studying </w:t>
      </w:r>
      <w:r>
        <w:rPr>
          <w:sz w:val="24"/>
          <w:szCs w:val="22"/>
          <w:lang w:eastAsia="ru-RU"/>
        </w:rPr>
        <w:t xml:space="preserve">theoretical basics of electrical engineering </w:t>
      </w:r>
      <w:r w:rsidRPr="0091507A">
        <w:rPr>
          <w:sz w:val="24"/>
          <w:szCs w:val="22"/>
          <w:lang w:eastAsia="ru-RU"/>
        </w:rPr>
        <w:t>(</w:t>
      </w:r>
      <w:r>
        <w:rPr>
          <w:sz w:val="24"/>
          <w:szCs w:val="22"/>
          <w:lang w:eastAsia="ru-RU"/>
        </w:rPr>
        <w:t xml:space="preserve">general </w:t>
      </w:r>
      <w:r w:rsidR="00BE0EAA">
        <w:rPr>
          <w:sz w:val="24"/>
          <w:szCs w:val="22"/>
          <w:lang w:eastAsia="ru-RU"/>
        </w:rPr>
        <w:t>electrical bachelors</w:t>
      </w:r>
      <w:r w:rsidRPr="0091507A">
        <w:rPr>
          <w:sz w:val="24"/>
          <w:szCs w:val="22"/>
          <w:lang w:eastAsia="ru-RU"/>
        </w:rPr>
        <w:t>)</w:t>
      </w:r>
      <w:r w:rsidRPr="00D25E5C">
        <w:rPr>
          <w:sz w:val="24"/>
          <w:szCs w:val="22"/>
          <w:lang w:eastAsia="ru-RU"/>
        </w:rPr>
        <w:t xml:space="preserve"> </w:t>
      </w:r>
      <w:r w:rsidRPr="0091507A">
        <w:rPr>
          <w:b/>
          <w:sz w:val="24"/>
          <w:szCs w:val="24"/>
        </w:rPr>
        <w:t>in the current academic year</w:t>
      </w:r>
      <w:r>
        <w:rPr>
          <w:sz w:val="24"/>
          <w:szCs w:val="24"/>
        </w:rPr>
        <w:t xml:space="preserve">. </w:t>
      </w:r>
      <w:r w:rsidRPr="00D25E5C">
        <w:rPr>
          <w:sz w:val="24"/>
          <w:szCs w:val="24"/>
        </w:rPr>
        <w:t>The Competition has the individual and the team championship.</w:t>
      </w:r>
      <w:r>
        <w:rPr>
          <w:sz w:val="24"/>
          <w:szCs w:val="24"/>
        </w:rPr>
        <w:t xml:space="preserve"> The number of the participants from every higher educational institution is not more than 7 students</w:t>
      </w:r>
      <w:r w:rsidRPr="00384D71">
        <w:rPr>
          <w:sz w:val="24"/>
          <w:szCs w:val="24"/>
        </w:rPr>
        <w:t xml:space="preserve">. </w:t>
      </w:r>
      <w:r w:rsidRPr="00213474">
        <w:rPr>
          <w:sz w:val="24"/>
          <w:szCs w:val="24"/>
        </w:rPr>
        <w:t>Total number of points in team championship is a sum of five best student points.</w:t>
      </w:r>
      <w:r>
        <w:rPr>
          <w:sz w:val="24"/>
          <w:szCs w:val="24"/>
        </w:rPr>
        <w:t xml:space="preserve"> If the team</w:t>
      </w:r>
      <w:r w:rsidR="00BE0EAA">
        <w:rPr>
          <w:sz w:val="24"/>
          <w:szCs w:val="24"/>
        </w:rPr>
        <w:t xml:space="preserve"> has</w:t>
      </w:r>
      <w:r>
        <w:rPr>
          <w:sz w:val="24"/>
          <w:szCs w:val="24"/>
        </w:rPr>
        <w:t xml:space="preserve"> consists of less than 4 students, they can take part only in the individual championship. </w:t>
      </w:r>
      <w:r w:rsidRPr="00D25E5C">
        <w:rPr>
          <w:sz w:val="24"/>
          <w:szCs w:val="24"/>
        </w:rPr>
        <w:t>Each participant should have a passport and student’s card (or academic record book)</w:t>
      </w:r>
      <w:r>
        <w:rPr>
          <w:sz w:val="24"/>
          <w:szCs w:val="24"/>
        </w:rPr>
        <w:t xml:space="preserve">. </w:t>
      </w:r>
      <w:r w:rsidRPr="00D25E5C">
        <w:rPr>
          <w:sz w:val="24"/>
          <w:szCs w:val="24"/>
        </w:rPr>
        <w:t>The team is represented by a leader who is a teacher or a staff member of a higher educational institution. The leader is the member of the jury of the Competition.</w:t>
      </w:r>
    </w:p>
    <w:p w:rsidR="00014C51" w:rsidRDefault="00014C51" w:rsidP="00BE0EAA">
      <w:pPr>
        <w:spacing w:before="0" w:after="0"/>
        <w:ind w:firstLine="720"/>
        <w:jc w:val="both"/>
        <w:rPr>
          <w:sz w:val="24"/>
          <w:szCs w:val="24"/>
        </w:rPr>
      </w:pPr>
      <w:r>
        <w:rPr>
          <w:spacing w:val="-3"/>
          <w:sz w:val="24"/>
          <w:szCs w:val="24"/>
        </w:rPr>
        <w:t xml:space="preserve">The Competition tasks may be the ones </w:t>
      </w:r>
      <w:r>
        <w:rPr>
          <w:sz w:val="24"/>
          <w:szCs w:val="24"/>
          <w:lang w:eastAsia="ru-RU"/>
        </w:rPr>
        <w:t xml:space="preserve">prepared by the teachers of </w:t>
      </w:r>
      <w:r>
        <w:rPr>
          <w:sz w:val="24"/>
          <w:szCs w:val="24"/>
        </w:rPr>
        <w:t>the theoretical basics of electrical engineering</w:t>
      </w:r>
      <w:r>
        <w:rPr>
          <w:sz w:val="24"/>
          <w:szCs w:val="24"/>
          <w:lang w:eastAsia="ru-RU"/>
        </w:rPr>
        <w:t xml:space="preserve"> of other higher educational institutions, which take part in the competition</w:t>
      </w:r>
      <w:r>
        <w:rPr>
          <w:spacing w:val="-3"/>
          <w:sz w:val="24"/>
          <w:szCs w:val="24"/>
        </w:rPr>
        <w:t xml:space="preserve">. In order </w:t>
      </w:r>
      <w:r>
        <w:rPr>
          <w:spacing w:val="-3"/>
          <w:sz w:val="24"/>
          <w:szCs w:val="24"/>
        </w:rPr>
        <w:lastRenderedPageBreak/>
        <w:t xml:space="preserve">to take part in the Competition it is necessary to fill in the application form and send it on </w:t>
      </w:r>
      <w:r>
        <w:rPr>
          <w:sz w:val="24"/>
          <w:szCs w:val="24"/>
        </w:rPr>
        <w:t xml:space="preserve">e-mail: </w:t>
      </w:r>
      <w:hyperlink r:id="rId13" w:history="1">
        <w:r w:rsidRPr="003205D4">
          <w:rPr>
            <w:rStyle w:val="a3"/>
            <w:sz w:val="24"/>
            <w:szCs w:val="24"/>
          </w:rPr>
          <w:t>cigre@ispu.ru</w:t>
        </w:r>
      </w:hyperlink>
      <w:r>
        <w:rPr>
          <w:sz w:val="24"/>
          <w:szCs w:val="24"/>
        </w:rPr>
        <w:t>. The</w:t>
      </w:r>
      <w:r w:rsidRPr="00B13D72">
        <w:rPr>
          <w:sz w:val="24"/>
          <w:szCs w:val="24"/>
        </w:rPr>
        <w:t xml:space="preserve"> </w:t>
      </w:r>
      <w:r>
        <w:rPr>
          <w:sz w:val="24"/>
          <w:szCs w:val="24"/>
        </w:rPr>
        <w:t>deadline</w:t>
      </w:r>
      <w:r w:rsidRPr="00B13D72">
        <w:rPr>
          <w:sz w:val="24"/>
          <w:szCs w:val="24"/>
        </w:rPr>
        <w:t xml:space="preserve"> </w:t>
      </w:r>
      <w:r>
        <w:rPr>
          <w:sz w:val="24"/>
          <w:szCs w:val="24"/>
        </w:rPr>
        <w:t>is</w:t>
      </w:r>
      <w:r w:rsidRPr="00B13D72">
        <w:rPr>
          <w:sz w:val="24"/>
          <w:szCs w:val="24"/>
        </w:rPr>
        <w:t xml:space="preserve"> </w:t>
      </w:r>
      <w:r>
        <w:rPr>
          <w:b/>
          <w:sz w:val="24"/>
          <w:szCs w:val="24"/>
        </w:rPr>
        <w:t>March</w:t>
      </w:r>
      <w:r w:rsidR="009C4508">
        <w:rPr>
          <w:b/>
          <w:sz w:val="24"/>
          <w:szCs w:val="24"/>
        </w:rPr>
        <w:t xml:space="preserve"> </w:t>
      </w:r>
      <w:r w:rsidR="009C4508" w:rsidRPr="009C4508">
        <w:rPr>
          <w:b/>
          <w:sz w:val="24"/>
          <w:szCs w:val="24"/>
        </w:rPr>
        <w:t>1</w:t>
      </w:r>
      <w:r w:rsidR="000A097A" w:rsidRPr="000A097A">
        <w:rPr>
          <w:b/>
          <w:sz w:val="24"/>
          <w:szCs w:val="24"/>
        </w:rPr>
        <w:t>5</w:t>
      </w:r>
      <w:r w:rsidRPr="00B13D72">
        <w:rPr>
          <w:b/>
          <w:sz w:val="24"/>
          <w:szCs w:val="24"/>
        </w:rPr>
        <w:t>, 201</w:t>
      </w:r>
      <w:r w:rsidR="009C4508">
        <w:rPr>
          <w:b/>
          <w:sz w:val="24"/>
          <w:szCs w:val="24"/>
        </w:rPr>
        <w:t>6</w:t>
      </w:r>
      <w:r w:rsidRPr="00B13D72">
        <w:rPr>
          <w:sz w:val="24"/>
          <w:szCs w:val="24"/>
        </w:rPr>
        <w:t>.</w:t>
      </w:r>
      <w:r w:rsidRPr="00B13D72">
        <w:rPr>
          <w:b/>
          <w:sz w:val="24"/>
          <w:szCs w:val="24"/>
        </w:rPr>
        <w:t xml:space="preserve"> </w:t>
      </w:r>
      <w:r>
        <w:rPr>
          <w:sz w:val="24"/>
          <w:szCs w:val="24"/>
        </w:rPr>
        <w:t>The tasks</w:t>
      </w:r>
      <w:r>
        <w:rPr>
          <w:b/>
          <w:sz w:val="24"/>
          <w:szCs w:val="24"/>
        </w:rPr>
        <w:t xml:space="preserve"> </w:t>
      </w:r>
      <w:r>
        <w:rPr>
          <w:sz w:val="24"/>
          <w:szCs w:val="24"/>
        </w:rPr>
        <w:t xml:space="preserve">to be included in the list of the Competition tasks should be sent on e-mail: </w:t>
      </w:r>
      <w:hyperlink r:id="rId14" w:history="1">
        <w:r w:rsidRPr="003205D4">
          <w:rPr>
            <w:rStyle w:val="a3"/>
            <w:sz w:val="24"/>
            <w:szCs w:val="24"/>
          </w:rPr>
          <w:t>olimpiada@toe.ispu.ru</w:t>
        </w:r>
      </w:hyperlink>
      <w:r>
        <w:rPr>
          <w:sz w:val="24"/>
          <w:szCs w:val="24"/>
        </w:rPr>
        <w:t xml:space="preserve">, not later than </w:t>
      </w:r>
      <w:r>
        <w:rPr>
          <w:b/>
          <w:sz w:val="24"/>
          <w:szCs w:val="24"/>
        </w:rPr>
        <w:t>March</w:t>
      </w:r>
      <w:r>
        <w:rPr>
          <w:sz w:val="24"/>
          <w:szCs w:val="24"/>
        </w:rPr>
        <w:t xml:space="preserve"> </w:t>
      </w:r>
      <w:r w:rsidR="00C70494">
        <w:rPr>
          <w:b/>
          <w:sz w:val="24"/>
          <w:szCs w:val="24"/>
        </w:rPr>
        <w:t>31</w:t>
      </w:r>
      <w:r>
        <w:rPr>
          <w:b/>
          <w:sz w:val="24"/>
          <w:szCs w:val="24"/>
        </w:rPr>
        <w:t>, 201</w:t>
      </w:r>
      <w:r w:rsidR="009C4508" w:rsidRPr="009C4508">
        <w:rPr>
          <w:b/>
          <w:sz w:val="24"/>
          <w:szCs w:val="24"/>
        </w:rPr>
        <w:t>6</w:t>
      </w:r>
      <w:r>
        <w:rPr>
          <w:sz w:val="24"/>
          <w:szCs w:val="24"/>
        </w:rPr>
        <w:t>.</w:t>
      </w:r>
    </w:p>
    <w:p w:rsidR="00014C51" w:rsidRPr="00B13D72" w:rsidRDefault="00014C51" w:rsidP="002A6B31">
      <w:pPr>
        <w:spacing w:before="0" w:after="0" w:line="240" w:lineRule="auto"/>
        <w:ind w:firstLine="720"/>
        <w:jc w:val="both"/>
        <w:rPr>
          <w:sz w:val="24"/>
          <w:szCs w:val="24"/>
        </w:rPr>
      </w:pPr>
      <w:r>
        <w:rPr>
          <w:sz w:val="24"/>
          <w:szCs w:val="24"/>
        </w:rPr>
        <w:t>The participation in the Competition is confirmed with the application form</w:t>
      </w:r>
      <w:r w:rsidR="004D6FD5">
        <w:rPr>
          <w:sz w:val="24"/>
          <w:szCs w:val="24"/>
        </w:rPr>
        <w:t xml:space="preserve"> (Appendix 1)</w:t>
      </w:r>
      <w:r>
        <w:rPr>
          <w:sz w:val="24"/>
          <w:szCs w:val="24"/>
        </w:rPr>
        <w:t xml:space="preserve"> on the </w:t>
      </w:r>
      <w:r>
        <w:rPr>
          <w:sz w:val="24"/>
          <w:szCs w:val="24"/>
          <w:lang w:eastAsia="ru-RU"/>
        </w:rPr>
        <w:t xml:space="preserve">higher educational institution note-paper certified by a person in charge and the seal of the institution (it may be sent by mail or taken to the </w:t>
      </w:r>
      <w:r>
        <w:rPr>
          <w:sz w:val="24"/>
          <w:szCs w:val="24"/>
        </w:rPr>
        <w:t>organizational committee by the team leader</w:t>
      </w:r>
      <w:r>
        <w:rPr>
          <w:sz w:val="24"/>
          <w:szCs w:val="24"/>
          <w:lang w:eastAsia="ru-RU"/>
        </w:rPr>
        <w:t xml:space="preserve">). </w:t>
      </w:r>
      <w:r>
        <w:rPr>
          <w:sz w:val="24"/>
          <w:szCs w:val="24"/>
        </w:rPr>
        <w:t>The</w:t>
      </w:r>
      <w:r w:rsidRPr="00B13D72">
        <w:rPr>
          <w:sz w:val="24"/>
          <w:szCs w:val="24"/>
        </w:rPr>
        <w:t xml:space="preserve"> </w:t>
      </w:r>
      <w:r>
        <w:rPr>
          <w:sz w:val="24"/>
          <w:szCs w:val="24"/>
        </w:rPr>
        <w:t>participation</w:t>
      </w:r>
      <w:r w:rsidRPr="00B13D72">
        <w:rPr>
          <w:sz w:val="24"/>
          <w:szCs w:val="24"/>
        </w:rPr>
        <w:t xml:space="preserve"> </w:t>
      </w:r>
      <w:r>
        <w:rPr>
          <w:sz w:val="24"/>
          <w:szCs w:val="24"/>
        </w:rPr>
        <w:t>in</w:t>
      </w:r>
      <w:r w:rsidRPr="00B13D72">
        <w:rPr>
          <w:sz w:val="24"/>
          <w:szCs w:val="24"/>
        </w:rPr>
        <w:t xml:space="preserve"> </w:t>
      </w:r>
      <w:r>
        <w:rPr>
          <w:sz w:val="24"/>
          <w:szCs w:val="24"/>
        </w:rPr>
        <w:t>the</w:t>
      </w:r>
      <w:r w:rsidRPr="00B13D72">
        <w:rPr>
          <w:sz w:val="24"/>
          <w:szCs w:val="24"/>
        </w:rPr>
        <w:t xml:space="preserve"> </w:t>
      </w:r>
      <w:r>
        <w:rPr>
          <w:sz w:val="24"/>
          <w:szCs w:val="24"/>
        </w:rPr>
        <w:t>Competition</w:t>
      </w:r>
      <w:r w:rsidRPr="00B13D72">
        <w:rPr>
          <w:sz w:val="24"/>
          <w:szCs w:val="24"/>
        </w:rPr>
        <w:t xml:space="preserve"> </w:t>
      </w:r>
      <w:r>
        <w:rPr>
          <w:sz w:val="24"/>
          <w:szCs w:val="24"/>
        </w:rPr>
        <w:t>is</w:t>
      </w:r>
      <w:r w:rsidRPr="00B13D72">
        <w:rPr>
          <w:sz w:val="24"/>
          <w:szCs w:val="24"/>
        </w:rPr>
        <w:t xml:space="preserve"> </w:t>
      </w:r>
      <w:r>
        <w:rPr>
          <w:sz w:val="24"/>
          <w:szCs w:val="24"/>
        </w:rPr>
        <w:t>free</w:t>
      </w:r>
      <w:r w:rsidRPr="00B13D72">
        <w:rPr>
          <w:sz w:val="24"/>
          <w:szCs w:val="24"/>
        </w:rPr>
        <w:t xml:space="preserve">. </w:t>
      </w:r>
      <w:r>
        <w:rPr>
          <w:sz w:val="24"/>
          <w:szCs w:val="24"/>
        </w:rPr>
        <w:t xml:space="preserve">The expenditure for meals, journey and staying in the hotel are at the expense of the funds of the sending institution. To reserve the hotel it is necessary to send the application form before </w:t>
      </w:r>
      <w:r w:rsidR="009C4508" w:rsidRPr="009C4508">
        <w:rPr>
          <w:b/>
          <w:sz w:val="24"/>
          <w:szCs w:val="24"/>
        </w:rPr>
        <w:t>1</w:t>
      </w:r>
      <w:r w:rsidR="000A097A" w:rsidRPr="000A097A">
        <w:rPr>
          <w:b/>
          <w:sz w:val="24"/>
          <w:szCs w:val="24"/>
        </w:rPr>
        <w:t>5</w:t>
      </w:r>
      <w:r>
        <w:rPr>
          <w:b/>
          <w:sz w:val="24"/>
          <w:szCs w:val="24"/>
        </w:rPr>
        <w:t>.03.201</w:t>
      </w:r>
      <w:r w:rsidR="009C4508" w:rsidRPr="009C4508">
        <w:rPr>
          <w:b/>
          <w:sz w:val="24"/>
          <w:szCs w:val="24"/>
        </w:rPr>
        <w:t>6</w:t>
      </w:r>
      <w:r>
        <w:rPr>
          <w:b/>
          <w:sz w:val="24"/>
          <w:szCs w:val="24"/>
        </w:rPr>
        <w:t xml:space="preserve"> </w:t>
      </w:r>
      <w:r>
        <w:rPr>
          <w:b/>
          <w:sz w:val="24"/>
          <w:szCs w:val="24"/>
          <w:lang w:val="ru-RU"/>
        </w:rPr>
        <w:t>г</w:t>
      </w:r>
      <w:r>
        <w:rPr>
          <w:sz w:val="24"/>
          <w:szCs w:val="24"/>
        </w:rPr>
        <w:t xml:space="preserve">. Team </w:t>
      </w:r>
      <w:proofErr w:type="gramStart"/>
      <w:r>
        <w:rPr>
          <w:sz w:val="24"/>
          <w:szCs w:val="24"/>
        </w:rPr>
        <w:t>leader’s</w:t>
      </w:r>
      <w:proofErr w:type="gramEnd"/>
      <w:r>
        <w:rPr>
          <w:sz w:val="24"/>
          <w:szCs w:val="24"/>
        </w:rPr>
        <w:t xml:space="preserve"> and students’ are to stay in ISPEU and Ivanovo hotels. </w:t>
      </w:r>
      <w:r>
        <w:rPr>
          <w:sz w:val="24"/>
          <w:szCs w:val="24"/>
          <w:lang w:eastAsia="ru-RU"/>
        </w:rPr>
        <w:t>The coach tour to Kostroma State D</w:t>
      </w:r>
      <w:r w:rsidRPr="000D668E">
        <w:rPr>
          <w:sz w:val="24"/>
          <w:szCs w:val="24"/>
          <w:lang w:eastAsia="ru-RU"/>
        </w:rPr>
        <w:t xml:space="preserve">istrict </w:t>
      </w:r>
      <w:r>
        <w:rPr>
          <w:sz w:val="24"/>
          <w:szCs w:val="24"/>
          <w:lang w:eastAsia="ru-RU"/>
        </w:rPr>
        <w:t>P</w:t>
      </w:r>
      <w:r w:rsidRPr="000D668E">
        <w:rPr>
          <w:sz w:val="24"/>
          <w:szCs w:val="24"/>
          <w:lang w:eastAsia="ru-RU"/>
        </w:rPr>
        <w:t xml:space="preserve">ower </w:t>
      </w:r>
      <w:r>
        <w:rPr>
          <w:sz w:val="24"/>
          <w:szCs w:val="24"/>
          <w:lang w:eastAsia="ru-RU"/>
        </w:rPr>
        <w:t>P</w:t>
      </w:r>
      <w:r w:rsidRPr="000D668E">
        <w:rPr>
          <w:sz w:val="24"/>
          <w:szCs w:val="24"/>
          <w:lang w:eastAsia="ru-RU"/>
        </w:rPr>
        <w:t xml:space="preserve">lant </w:t>
      </w:r>
      <w:r>
        <w:rPr>
          <w:sz w:val="24"/>
          <w:szCs w:val="24"/>
          <w:lang w:eastAsia="ru-RU"/>
        </w:rPr>
        <w:t xml:space="preserve">is included into the cultural program of the Competition. </w:t>
      </w:r>
    </w:p>
    <w:p w:rsidR="00014C51" w:rsidRDefault="00014C51" w:rsidP="002A6B31">
      <w:pPr>
        <w:spacing w:before="0" w:after="0" w:line="240" w:lineRule="auto"/>
        <w:ind w:firstLine="720"/>
        <w:contextualSpacing/>
        <w:jc w:val="both"/>
        <w:rPr>
          <w:b/>
          <w:sz w:val="24"/>
          <w:szCs w:val="24"/>
        </w:rPr>
      </w:pPr>
      <w:r>
        <w:rPr>
          <w:b/>
          <w:sz w:val="24"/>
          <w:szCs w:val="24"/>
        </w:rPr>
        <w:t>Tasks subjects</w:t>
      </w:r>
    </w:p>
    <w:p w:rsidR="00014C51" w:rsidRDefault="00014C51" w:rsidP="002A6B31">
      <w:pPr>
        <w:spacing w:before="0" w:after="0" w:line="240" w:lineRule="auto"/>
        <w:ind w:firstLine="720"/>
        <w:contextualSpacing/>
        <w:jc w:val="both"/>
        <w:rPr>
          <w:sz w:val="24"/>
          <w:szCs w:val="24"/>
        </w:rPr>
      </w:pPr>
      <w:r>
        <w:rPr>
          <w:sz w:val="24"/>
          <w:szCs w:val="24"/>
        </w:rPr>
        <w:t xml:space="preserve">1. </w:t>
      </w:r>
      <w:r>
        <w:rPr>
          <w:sz w:val="24"/>
          <w:szCs w:val="22"/>
          <w:lang w:eastAsia="ru-RU"/>
        </w:rPr>
        <w:t>DC circuits</w:t>
      </w:r>
      <w:r>
        <w:rPr>
          <w:sz w:val="24"/>
          <w:szCs w:val="24"/>
        </w:rPr>
        <w:t>.</w:t>
      </w:r>
    </w:p>
    <w:p w:rsidR="00014C51" w:rsidRDefault="00014C51" w:rsidP="002A6B31">
      <w:pPr>
        <w:spacing w:before="0" w:after="0" w:line="240" w:lineRule="auto"/>
        <w:ind w:firstLine="720"/>
        <w:contextualSpacing/>
        <w:jc w:val="both"/>
        <w:rPr>
          <w:sz w:val="24"/>
          <w:szCs w:val="24"/>
        </w:rPr>
      </w:pPr>
      <w:r>
        <w:rPr>
          <w:sz w:val="24"/>
          <w:szCs w:val="24"/>
        </w:rPr>
        <w:t xml:space="preserve">2. </w:t>
      </w:r>
      <w:r>
        <w:rPr>
          <w:sz w:val="24"/>
          <w:szCs w:val="22"/>
          <w:lang w:eastAsia="ru-RU"/>
        </w:rPr>
        <w:t xml:space="preserve">AC circuits including </w:t>
      </w:r>
      <w:proofErr w:type="spellStart"/>
      <w:r>
        <w:rPr>
          <w:sz w:val="24"/>
          <w:szCs w:val="22"/>
          <w:lang w:eastAsia="ru-RU"/>
        </w:rPr>
        <w:t>nonsinusoidal</w:t>
      </w:r>
      <w:proofErr w:type="spellEnd"/>
      <w:r>
        <w:rPr>
          <w:sz w:val="24"/>
          <w:szCs w:val="22"/>
          <w:lang w:eastAsia="ru-RU"/>
        </w:rPr>
        <w:t xml:space="preserve"> current</w:t>
      </w:r>
      <w:r>
        <w:rPr>
          <w:sz w:val="24"/>
          <w:szCs w:val="24"/>
        </w:rPr>
        <w:t>.</w:t>
      </w:r>
    </w:p>
    <w:p w:rsidR="00014C51" w:rsidRDefault="00014C51" w:rsidP="002A6B31">
      <w:pPr>
        <w:spacing w:after="0" w:line="240" w:lineRule="auto"/>
        <w:ind w:firstLine="720"/>
        <w:contextualSpacing/>
        <w:jc w:val="both"/>
        <w:rPr>
          <w:sz w:val="24"/>
          <w:szCs w:val="24"/>
        </w:rPr>
      </w:pPr>
      <w:r>
        <w:rPr>
          <w:sz w:val="24"/>
          <w:szCs w:val="24"/>
        </w:rPr>
        <w:t xml:space="preserve">3. </w:t>
      </w:r>
      <w:r>
        <w:rPr>
          <w:sz w:val="24"/>
          <w:szCs w:val="22"/>
          <w:lang w:eastAsia="ru-RU"/>
        </w:rPr>
        <w:t>Three-phase circuits</w:t>
      </w:r>
      <w:r>
        <w:rPr>
          <w:sz w:val="24"/>
          <w:szCs w:val="24"/>
        </w:rPr>
        <w:t>.</w:t>
      </w:r>
    </w:p>
    <w:p w:rsidR="00014C51" w:rsidRDefault="00014C51" w:rsidP="002A6B31">
      <w:pPr>
        <w:spacing w:after="0" w:line="240" w:lineRule="auto"/>
        <w:ind w:firstLine="720"/>
        <w:contextualSpacing/>
        <w:jc w:val="both"/>
        <w:rPr>
          <w:sz w:val="24"/>
          <w:szCs w:val="24"/>
        </w:rPr>
      </w:pPr>
      <w:r>
        <w:rPr>
          <w:sz w:val="24"/>
          <w:szCs w:val="24"/>
        </w:rPr>
        <w:t>4. T</w:t>
      </w:r>
      <w:r>
        <w:rPr>
          <w:sz w:val="24"/>
          <w:szCs w:val="22"/>
          <w:lang w:eastAsia="ru-RU"/>
        </w:rPr>
        <w:t>ransients in linear electric circuits</w:t>
      </w:r>
      <w:r>
        <w:rPr>
          <w:sz w:val="24"/>
          <w:szCs w:val="24"/>
        </w:rPr>
        <w:t xml:space="preserve"> of </w:t>
      </w:r>
      <w:r w:rsidRPr="00213474">
        <w:rPr>
          <w:sz w:val="24"/>
          <w:szCs w:val="24"/>
        </w:rPr>
        <w:t>the first and the second order.</w:t>
      </w:r>
    </w:p>
    <w:p w:rsidR="00014C51" w:rsidRDefault="00014C51" w:rsidP="002A6B31">
      <w:pPr>
        <w:keepNext/>
        <w:spacing w:after="0" w:line="240" w:lineRule="auto"/>
        <w:ind w:firstLine="720"/>
        <w:contextualSpacing/>
        <w:rPr>
          <w:b/>
          <w:sz w:val="24"/>
          <w:szCs w:val="24"/>
        </w:rPr>
      </w:pPr>
      <w:r>
        <w:rPr>
          <w:b/>
          <w:sz w:val="24"/>
          <w:szCs w:val="24"/>
        </w:rPr>
        <w:t>Important dates</w:t>
      </w:r>
    </w:p>
    <w:tbl>
      <w:tblPr>
        <w:tblpPr w:leftFromText="180" w:rightFromText="180" w:vertAnchor="text" w:horzAnchor="margin" w:tblpX="108"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771"/>
        <w:gridCol w:w="2877"/>
      </w:tblGrid>
      <w:tr w:rsidR="00014C51" w:rsidTr="001F3943">
        <w:tc>
          <w:tcPr>
            <w:tcW w:w="817" w:type="dxa"/>
            <w:vAlign w:val="center"/>
          </w:tcPr>
          <w:p w:rsidR="00014C51" w:rsidRDefault="00014C51" w:rsidP="001F3943">
            <w:pPr>
              <w:numPr>
                <w:ilvl w:val="0"/>
                <w:numId w:val="1"/>
              </w:numPr>
              <w:spacing w:before="0" w:after="0" w:line="240" w:lineRule="auto"/>
              <w:contextualSpacing/>
              <w:rPr>
                <w:sz w:val="24"/>
                <w:szCs w:val="24"/>
              </w:rPr>
            </w:pPr>
          </w:p>
        </w:tc>
        <w:tc>
          <w:tcPr>
            <w:tcW w:w="5771" w:type="dxa"/>
            <w:vAlign w:val="center"/>
          </w:tcPr>
          <w:p w:rsidR="00014C51" w:rsidRDefault="00014C51" w:rsidP="001F3943">
            <w:pPr>
              <w:spacing w:before="0" w:after="0" w:line="240" w:lineRule="auto"/>
              <w:contextualSpacing/>
              <w:rPr>
                <w:sz w:val="24"/>
                <w:szCs w:val="24"/>
              </w:rPr>
            </w:pPr>
            <w:r>
              <w:rPr>
                <w:spacing w:val="-3"/>
                <w:sz w:val="24"/>
                <w:szCs w:val="24"/>
              </w:rPr>
              <w:t>The application form for taking part in the Competition</w:t>
            </w:r>
          </w:p>
        </w:tc>
        <w:tc>
          <w:tcPr>
            <w:tcW w:w="2877" w:type="dxa"/>
            <w:vAlign w:val="center"/>
          </w:tcPr>
          <w:p w:rsidR="00014C51" w:rsidRPr="004462FB" w:rsidRDefault="009C4508" w:rsidP="001F3943">
            <w:pPr>
              <w:spacing w:before="0" w:after="0" w:line="240" w:lineRule="auto"/>
              <w:contextualSpacing/>
              <w:rPr>
                <w:b/>
                <w:sz w:val="24"/>
                <w:szCs w:val="24"/>
                <w:lang w:val="ru-RU"/>
              </w:rPr>
            </w:pPr>
            <w:r>
              <w:rPr>
                <w:b/>
                <w:sz w:val="24"/>
                <w:szCs w:val="24"/>
              </w:rPr>
              <w:t>deadline 1</w:t>
            </w:r>
            <w:r w:rsidR="000A097A">
              <w:rPr>
                <w:b/>
                <w:sz w:val="24"/>
                <w:szCs w:val="24"/>
                <w:lang w:val="ru-RU"/>
              </w:rPr>
              <w:t>5</w:t>
            </w:r>
            <w:r w:rsidR="004462FB">
              <w:rPr>
                <w:b/>
                <w:sz w:val="24"/>
                <w:szCs w:val="24"/>
              </w:rPr>
              <w:t>.03.201</w:t>
            </w:r>
            <w:r w:rsidR="004462FB">
              <w:rPr>
                <w:b/>
                <w:sz w:val="24"/>
                <w:szCs w:val="24"/>
                <w:lang w:val="ru-RU"/>
              </w:rPr>
              <w:t>6</w:t>
            </w:r>
          </w:p>
        </w:tc>
      </w:tr>
      <w:tr w:rsidR="00014C51" w:rsidTr="001F3943">
        <w:tc>
          <w:tcPr>
            <w:tcW w:w="817" w:type="dxa"/>
            <w:vAlign w:val="center"/>
          </w:tcPr>
          <w:p w:rsidR="00014C51" w:rsidRDefault="00014C51" w:rsidP="001F3943">
            <w:pPr>
              <w:numPr>
                <w:ilvl w:val="0"/>
                <w:numId w:val="1"/>
              </w:numPr>
              <w:spacing w:before="0" w:after="0" w:line="240" w:lineRule="auto"/>
              <w:contextualSpacing/>
              <w:rPr>
                <w:sz w:val="24"/>
                <w:szCs w:val="24"/>
              </w:rPr>
            </w:pPr>
          </w:p>
        </w:tc>
        <w:tc>
          <w:tcPr>
            <w:tcW w:w="5771" w:type="dxa"/>
            <w:vAlign w:val="center"/>
          </w:tcPr>
          <w:p w:rsidR="00014C51" w:rsidRDefault="00014C51" w:rsidP="001F3943">
            <w:pPr>
              <w:spacing w:before="0" w:after="0" w:line="240" w:lineRule="auto"/>
              <w:contextualSpacing/>
              <w:rPr>
                <w:sz w:val="24"/>
                <w:szCs w:val="24"/>
              </w:rPr>
            </w:pPr>
            <w:r>
              <w:rPr>
                <w:spacing w:val="-3"/>
                <w:sz w:val="24"/>
                <w:szCs w:val="24"/>
              </w:rPr>
              <w:t>The application form for hotel reservation</w:t>
            </w:r>
          </w:p>
        </w:tc>
        <w:tc>
          <w:tcPr>
            <w:tcW w:w="2877" w:type="dxa"/>
            <w:vAlign w:val="center"/>
          </w:tcPr>
          <w:p w:rsidR="00014C51" w:rsidRDefault="009C4508" w:rsidP="001F3943">
            <w:pPr>
              <w:spacing w:before="0" w:after="0" w:line="240" w:lineRule="auto"/>
              <w:contextualSpacing/>
              <w:rPr>
                <w:b/>
                <w:sz w:val="24"/>
                <w:szCs w:val="24"/>
              </w:rPr>
            </w:pPr>
            <w:r>
              <w:rPr>
                <w:b/>
                <w:sz w:val="24"/>
                <w:szCs w:val="24"/>
              </w:rPr>
              <w:t>deadline 1</w:t>
            </w:r>
            <w:r w:rsidR="000A097A">
              <w:rPr>
                <w:b/>
                <w:sz w:val="24"/>
                <w:szCs w:val="24"/>
                <w:lang w:val="ru-RU"/>
              </w:rPr>
              <w:t>5</w:t>
            </w:r>
            <w:r>
              <w:rPr>
                <w:b/>
                <w:sz w:val="24"/>
                <w:szCs w:val="24"/>
              </w:rPr>
              <w:t>.03</w:t>
            </w:r>
            <w:r w:rsidR="004462FB">
              <w:rPr>
                <w:b/>
                <w:sz w:val="24"/>
                <w:szCs w:val="24"/>
              </w:rPr>
              <w:t>.2016</w:t>
            </w:r>
          </w:p>
        </w:tc>
      </w:tr>
      <w:tr w:rsidR="00014C51" w:rsidTr="001F3943">
        <w:tc>
          <w:tcPr>
            <w:tcW w:w="817" w:type="dxa"/>
            <w:vAlign w:val="center"/>
          </w:tcPr>
          <w:p w:rsidR="00014C51" w:rsidRDefault="00014C51" w:rsidP="001F3943">
            <w:pPr>
              <w:numPr>
                <w:ilvl w:val="0"/>
                <w:numId w:val="1"/>
              </w:numPr>
              <w:spacing w:before="0" w:after="0" w:line="240" w:lineRule="auto"/>
              <w:contextualSpacing/>
              <w:rPr>
                <w:sz w:val="24"/>
                <w:szCs w:val="24"/>
              </w:rPr>
            </w:pPr>
          </w:p>
        </w:tc>
        <w:tc>
          <w:tcPr>
            <w:tcW w:w="5771" w:type="dxa"/>
            <w:vAlign w:val="center"/>
          </w:tcPr>
          <w:p w:rsidR="00014C51" w:rsidRDefault="00014C51" w:rsidP="001F3943">
            <w:pPr>
              <w:spacing w:before="0" w:after="0" w:line="240" w:lineRule="auto"/>
              <w:contextualSpacing/>
              <w:rPr>
                <w:sz w:val="24"/>
                <w:szCs w:val="24"/>
              </w:rPr>
            </w:pPr>
            <w:r>
              <w:rPr>
                <w:sz w:val="24"/>
                <w:szCs w:val="24"/>
              </w:rPr>
              <w:t>The participants’ arrival and registration</w:t>
            </w:r>
          </w:p>
        </w:tc>
        <w:tc>
          <w:tcPr>
            <w:tcW w:w="2877" w:type="dxa"/>
            <w:vAlign w:val="center"/>
          </w:tcPr>
          <w:p w:rsidR="00014C51" w:rsidRDefault="00331597" w:rsidP="001F3943">
            <w:pPr>
              <w:spacing w:before="0" w:after="0" w:line="240" w:lineRule="auto"/>
              <w:contextualSpacing/>
              <w:rPr>
                <w:b/>
                <w:sz w:val="24"/>
                <w:szCs w:val="24"/>
              </w:rPr>
            </w:pPr>
            <w:r>
              <w:rPr>
                <w:b/>
                <w:sz w:val="24"/>
                <w:szCs w:val="24"/>
              </w:rPr>
              <w:t>1</w:t>
            </w:r>
            <w:r w:rsidR="009C4508">
              <w:rPr>
                <w:b/>
                <w:sz w:val="24"/>
                <w:szCs w:val="24"/>
                <w:lang w:val="ru-RU"/>
              </w:rPr>
              <w:t>2</w:t>
            </w:r>
            <w:r w:rsidR="004462FB">
              <w:rPr>
                <w:b/>
                <w:sz w:val="24"/>
                <w:szCs w:val="24"/>
              </w:rPr>
              <w:t>.04.2016</w:t>
            </w:r>
          </w:p>
        </w:tc>
      </w:tr>
      <w:tr w:rsidR="00014C51" w:rsidTr="001F3943">
        <w:tc>
          <w:tcPr>
            <w:tcW w:w="817" w:type="dxa"/>
            <w:vAlign w:val="center"/>
          </w:tcPr>
          <w:p w:rsidR="00014C51" w:rsidRDefault="00014C51" w:rsidP="001F3943">
            <w:pPr>
              <w:numPr>
                <w:ilvl w:val="0"/>
                <w:numId w:val="1"/>
              </w:numPr>
              <w:spacing w:before="0" w:after="0" w:line="240" w:lineRule="auto"/>
              <w:contextualSpacing/>
              <w:rPr>
                <w:sz w:val="24"/>
                <w:szCs w:val="24"/>
              </w:rPr>
            </w:pPr>
          </w:p>
        </w:tc>
        <w:tc>
          <w:tcPr>
            <w:tcW w:w="5771" w:type="dxa"/>
            <w:vAlign w:val="center"/>
          </w:tcPr>
          <w:p w:rsidR="00014C51" w:rsidRDefault="00014C51" w:rsidP="001F3943">
            <w:pPr>
              <w:spacing w:before="0" w:after="0" w:line="240" w:lineRule="auto"/>
              <w:contextualSpacing/>
              <w:rPr>
                <w:sz w:val="24"/>
                <w:szCs w:val="24"/>
              </w:rPr>
            </w:pPr>
            <w:r>
              <w:rPr>
                <w:sz w:val="24"/>
                <w:szCs w:val="24"/>
              </w:rPr>
              <w:t>The</w:t>
            </w:r>
            <w:r>
              <w:rPr>
                <w:sz w:val="24"/>
                <w:szCs w:val="24"/>
                <w:lang w:val="ru-RU"/>
              </w:rPr>
              <w:t xml:space="preserve"> </w:t>
            </w:r>
            <w:r>
              <w:rPr>
                <w:sz w:val="24"/>
                <w:szCs w:val="24"/>
              </w:rPr>
              <w:t>Competition</w:t>
            </w:r>
            <w:r>
              <w:rPr>
                <w:sz w:val="24"/>
                <w:szCs w:val="24"/>
                <w:lang w:val="ru-RU"/>
              </w:rPr>
              <w:t xml:space="preserve"> </w:t>
            </w:r>
            <w:r>
              <w:rPr>
                <w:sz w:val="24"/>
                <w:szCs w:val="24"/>
              </w:rPr>
              <w:t>holding</w:t>
            </w:r>
          </w:p>
        </w:tc>
        <w:tc>
          <w:tcPr>
            <w:tcW w:w="2877" w:type="dxa"/>
            <w:vAlign w:val="center"/>
          </w:tcPr>
          <w:p w:rsidR="00014C51" w:rsidRDefault="009C4508" w:rsidP="001F3943">
            <w:pPr>
              <w:spacing w:before="0" w:after="0" w:line="240" w:lineRule="auto"/>
              <w:contextualSpacing/>
              <w:rPr>
                <w:b/>
                <w:sz w:val="24"/>
                <w:szCs w:val="24"/>
              </w:rPr>
            </w:pPr>
            <w:r>
              <w:rPr>
                <w:b/>
                <w:sz w:val="24"/>
                <w:szCs w:val="24"/>
              </w:rPr>
              <w:t>13</w:t>
            </w:r>
            <w:r w:rsidR="004462FB">
              <w:rPr>
                <w:b/>
                <w:sz w:val="24"/>
                <w:szCs w:val="24"/>
              </w:rPr>
              <w:t>.04.201</w:t>
            </w:r>
            <w:r w:rsidR="004462FB">
              <w:rPr>
                <w:b/>
                <w:sz w:val="24"/>
                <w:szCs w:val="24"/>
                <w:lang w:val="ru-RU"/>
              </w:rPr>
              <w:t>6</w:t>
            </w:r>
          </w:p>
        </w:tc>
      </w:tr>
      <w:tr w:rsidR="00014C51" w:rsidTr="001F3943">
        <w:tc>
          <w:tcPr>
            <w:tcW w:w="817" w:type="dxa"/>
            <w:vAlign w:val="center"/>
          </w:tcPr>
          <w:p w:rsidR="00014C51" w:rsidRDefault="00014C51" w:rsidP="001F3943">
            <w:pPr>
              <w:numPr>
                <w:ilvl w:val="0"/>
                <w:numId w:val="1"/>
              </w:numPr>
              <w:spacing w:before="0" w:after="0" w:line="240" w:lineRule="auto"/>
              <w:contextualSpacing/>
              <w:rPr>
                <w:sz w:val="24"/>
                <w:szCs w:val="24"/>
              </w:rPr>
            </w:pPr>
          </w:p>
        </w:tc>
        <w:tc>
          <w:tcPr>
            <w:tcW w:w="5771" w:type="dxa"/>
            <w:vAlign w:val="center"/>
          </w:tcPr>
          <w:p w:rsidR="00014C51" w:rsidRDefault="00014C51" w:rsidP="001F3943">
            <w:pPr>
              <w:spacing w:before="0" w:after="0" w:line="240" w:lineRule="auto"/>
              <w:contextualSpacing/>
              <w:rPr>
                <w:sz w:val="24"/>
                <w:szCs w:val="24"/>
              </w:rPr>
            </w:pPr>
            <w:r>
              <w:rPr>
                <w:sz w:val="24"/>
                <w:szCs w:val="24"/>
              </w:rPr>
              <w:t>Closing ceremony of the Competition, the winners’ awarding, the departure</w:t>
            </w:r>
          </w:p>
        </w:tc>
        <w:tc>
          <w:tcPr>
            <w:tcW w:w="2877" w:type="dxa"/>
            <w:vAlign w:val="center"/>
          </w:tcPr>
          <w:p w:rsidR="00014C51" w:rsidRDefault="00331597" w:rsidP="001F3943">
            <w:pPr>
              <w:spacing w:before="0" w:after="0" w:line="240" w:lineRule="auto"/>
              <w:contextualSpacing/>
              <w:rPr>
                <w:b/>
                <w:sz w:val="24"/>
                <w:szCs w:val="24"/>
              </w:rPr>
            </w:pPr>
            <w:r>
              <w:rPr>
                <w:b/>
                <w:sz w:val="24"/>
                <w:szCs w:val="24"/>
              </w:rPr>
              <w:t>1</w:t>
            </w:r>
            <w:r w:rsidR="009C4508">
              <w:rPr>
                <w:b/>
                <w:sz w:val="24"/>
                <w:szCs w:val="24"/>
                <w:lang w:val="ru-RU"/>
              </w:rPr>
              <w:t>4</w:t>
            </w:r>
            <w:r w:rsidR="004462FB">
              <w:rPr>
                <w:b/>
                <w:sz w:val="24"/>
                <w:szCs w:val="24"/>
              </w:rPr>
              <w:t>.04.2016</w:t>
            </w:r>
          </w:p>
        </w:tc>
      </w:tr>
    </w:tbl>
    <w:p w:rsidR="002A6B31" w:rsidRDefault="002A6B31" w:rsidP="002A6B31">
      <w:pPr>
        <w:spacing w:line="240" w:lineRule="auto"/>
        <w:ind w:firstLine="709"/>
        <w:contextualSpacing/>
        <w:rPr>
          <w:sz w:val="24"/>
          <w:szCs w:val="24"/>
        </w:rPr>
      </w:pPr>
    </w:p>
    <w:p w:rsidR="00525061" w:rsidRDefault="00525061" w:rsidP="002A6B31">
      <w:pPr>
        <w:spacing w:line="240" w:lineRule="auto"/>
        <w:ind w:firstLine="709"/>
        <w:contextualSpacing/>
        <w:rPr>
          <w:sz w:val="24"/>
          <w:szCs w:val="24"/>
        </w:rPr>
      </w:pPr>
    </w:p>
    <w:p w:rsidR="00525061" w:rsidRDefault="00525061" w:rsidP="002A6B31">
      <w:pPr>
        <w:spacing w:line="240" w:lineRule="auto"/>
        <w:ind w:firstLine="709"/>
        <w:contextualSpacing/>
        <w:rPr>
          <w:sz w:val="24"/>
          <w:szCs w:val="24"/>
        </w:rPr>
      </w:pPr>
    </w:p>
    <w:p w:rsidR="00525061" w:rsidRDefault="00525061" w:rsidP="002A6B31">
      <w:pPr>
        <w:spacing w:line="240" w:lineRule="auto"/>
        <w:ind w:firstLine="709"/>
        <w:contextualSpacing/>
        <w:rPr>
          <w:sz w:val="24"/>
          <w:szCs w:val="24"/>
        </w:rPr>
      </w:pPr>
    </w:p>
    <w:p w:rsidR="00525061" w:rsidRDefault="00525061" w:rsidP="002A6B31">
      <w:pPr>
        <w:spacing w:line="240" w:lineRule="auto"/>
        <w:ind w:firstLine="709"/>
        <w:contextualSpacing/>
        <w:rPr>
          <w:sz w:val="24"/>
          <w:szCs w:val="24"/>
        </w:rPr>
      </w:pPr>
    </w:p>
    <w:p w:rsidR="00525061" w:rsidRDefault="00525061" w:rsidP="002A6B31">
      <w:pPr>
        <w:spacing w:line="240" w:lineRule="auto"/>
        <w:ind w:firstLine="709"/>
        <w:contextualSpacing/>
        <w:rPr>
          <w:sz w:val="24"/>
          <w:szCs w:val="24"/>
        </w:rPr>
      </w:pPr>
    </w:p>
    <w:p w:rsidR="00525061" w:rsidRDefault="00525061" w:rsidP="002A6B31">
      <w:pPr>
        <w:spacing w:line="240" w:lineRule="auto"/>
        <w:ind w:firstLine="709"/>
        <w:contextualSpacing/>
        <w:rPr>
          <w:sz w:val="24"/>
          <w:szCs w:val="24"/>
        </w:rPr>
      </w:pPr>
    </w:p>
    <w:p w:rsidR="00014C51" w:rsidRPr="006A14EA" w:rsidRDefault="00014C51" w:rsidP="002A6B31">
      <w:pPr>
        <w:spacing w:line="240" w:lineRule="auto"/>
        <w:ind w:firstLine="709"/>
        <w:contextualSpacing/>
        <w:rPr>
          <w:sz w:val="24"/>
          <w:szCs w:val="24"/>
        </w:rPr>
      </w:pPr>
      <w:r w:rsidRPr="006A14EA">
        <w:rPr>
          <w:sz w:val="24"/>
          <w:szCs w:val="24"/>
        </w:rPr>
        <w:t>THE ORGANIZATIONAL COMMITTEE</w:t>
      </w:r>
    </w:p>
    <w:p w:rsidR="00014C51" w:rsidRPr="002A6B31" w:rsidRDefault="00014C51" w:rsidP="002A6B31">
      <w:pPr>
        <w:spacing w:line="240" w:lineRule="auto"/>
        <w:ind w:firstLine="709"/>
        <w:contextualSpacing/>
        <w:rPr>
          <w:sz w:val="24"/>
          <w:szCs w:val="24"/>
        </w:rPr>
      </w:pPr>
      <w:r>
        <w:rPr>
          <w:b/>
          <w:sz w:val="24"/>
          <w:szCs w:val="24"/>
        </w:rPr>
        <w:t xml:space="preserve">Vladimir </w:t>
      </w:r>
      <w:proofErr w:type="spellStart"/>
      <w:r>
        <w:rPr>
          <w:b/>
          <w:sz w:val="24"/>
          <w:szCs w:val="24"/>
        </w:rPr>
        <w:t>Tutikov</w:t>
      </w:r>
      <w:proofErr w:type="spellEnd"/>
      <w:r w:rsidRPr="002A6B31">
        <w:rPr>
          <w:sz w:val="24"/>
          <w:szCs w:val="24"/>
        </w:rPr>
        <w:t xml:space="preserve">, </w:t>
      </w:r>
    </w:p>
    <w:p w:rsidR="00014C51" w:rsidRDefault="00014C51" w:rsidP="002A6B31">
      <w:pPr>
        <w:spacing w:line="240" w:lineRule="auto"/>
        <w:ind w:firstLine="709"/>
        <w:contextualSpacing/>
        <w:rPr>
          <w:sz w:val="24"/>
          <w:szCs w:val="24"/>
        </w:rPr>
      </w:pPr>
      <w:proofErr w:type="gramStart"/>
      <w:r>
        <w:rPr>
          <w:sz w:val="24"/>
          <w:szCs w:val="24"/>
        </w:rPr>
        <w:t>the</w:t>
      </w:r>
      <w:proofErr w:type="gramEnd"/>
      <w:r>
        <w:rPr>
          <w:sz w:val="24"/>
          <w:szCs w:val="24"/>
        </w:rPr>
        <w:t xml:space="preserve"> chairman of</w:t>
      </w:r>
      <w:r>
        <w:rPr>
          <w:sz w:val="28"/>
          <w:szCs w:val="28"/>
        </w:rPr>
        <w:t xml:space="preserve"> </w:t>
      </w:r>
      <w:r>
        <w:rPr>
          <w:sz w:val="24"/>
          <w:szCs w:val="24"/>
        </w:rPr>
        <w:t>organizational committee of the Competition, the vice-rector of ISPEU.</w:t>
      </w:r>
    </w:p>
    <w:p w:rsidR="00014C51" w:rsidRPr="00B13D72" w:rsidRDefault="00014C51" w:rsidP="002A6B31">
      <w:pPr>
        <w:spacing w:line="240" w:lineRule="auto"/>
        <w:ind w:firstLine="709"/>
        <w:contextualSpacing/>
        <w:rPr>
          <w:b/>
          <w:sz w:val="24"/>
          <w:szCs w:val="24"/>
        </w:rPr>
      </w:pPr>
      <w:r>
        <w:rPr>
          <w:b/>
          <w:sz w:val="24"/>
          <w:szCs w:val="24"/>
        </w:rPr>
        <w:t xml:space="preserve">Andrey </w:t>
      </w:r>
      <w:proofErr w:type="spellStart"/>
      <w:r>
        <w:rPr>
          <w:b/>
          <w:sz w:val="24"/>
          <w:szCs w:val="24"/>
        </w:rPr>
        <w:t>Gofman</w:t>
      </w:r>
      <w:proofErr w:type="spellEnd"/>
      <w:r w:rsidRPr="00B13D72">
        <w:rPr>
          <w:b/>
          <w:sz w:val="24"/>
          <w:szCs w:val="24"/>
        </w:rPr>
        <w:t xml:space="preserve">, </w:t>
      </w:r>
    </w:p>
    <w:p w:rsidR="00014C51" w:rsidRDefault="00014C51" w:rsidP="002A6B31">
      <w:pPr>
        <w:spacing w:line="240" w:lineRule="auto"/>
        <w:ind w:firstLine="709"/>
        <w:contextualSpacing/>
        <w:jc w:val="both"/>
        <w:rPr>
          <w:sz w:val="24"/>
          <w:szCs w:val="24"/>
        </w:rPr>
      </w:pPr>
      <w:proofErr w:type="gramStart"/>
      <w:r>
        <w:rPr>
          <w:sz w:val="24"/>
          <w:szCs w:val="24"/>
        </w:rPr>
        <w:t>the</w:t>
      </w:r>
      <w:proofErr w:type="gramEnd"/>
      <w:r>
        <w:rPr>
          <w:sz w:val="24"/>
          <w:szCs w:val="24"/>
        </w:rPr>
        <w:t xml:space="preserve"> vice-chairman, the leader of the organizational committee of Youth Section of CIGRE Russian National Committee </w:t>
      </w:r>
    </w:p>
    <w:p w:rsidR="00567626" w:rsidRPr="00567626" w:rsidRDefault="00567626" w:rsidP="00567626">
      <w:pPr>
        <w:spacing w:line="240" w:lineRule="auto"/>
        <w:ind w:firstLine="709"/>
        <w:contextualSpacing/>
        <w:jc w:val="both"/>
        <w:rPr>
          <w:b/>
          <w:sz w:val="24"/>
          <w:szCs w:val="24"/>
        </w:rPr>
      </w:pPr>
      <w:proofErr w:type="spellStart"/>
      <w:r w:rsidRPr="00567626">
        <w:rPr>
          <w:b/>
          <w:sz w:val="24"/>
          <w:szCs w:val="24"/>
        </w:rPr>
        <w:t>Elizavta</w:t>
      </w:r>
      <w:proofErr w:type="spellEnd"/>
      <w:r w:rsidRPr="00567626">
        <w:rPr>
          <w:b/>
          <w:sz w:val="24"/>
          <w:szCs w:val="24"/>
        </w:rPr>
        <w:t xml:space="preserve"> A. </w:t>
      </w:r>
      <w:proofErr w:type="spellStart"/>
      <w:r w:rsidRPr="00567626">
        <w:rPr>
          <w:b/>
          <w:sz w:val="24"/>
          <w:szCs w:val="24"/>
        </w:rPr>
        <w:t>Nikolova</w:t>
      </w:r>
      <w:proofErr w:type="spellEnd"/>
      <w:r w:rsidRPr="00567626">
        <w:rPr>
          <w:b/>
          <w:sz w:val="24"/>
          <w:szCs w:val="24"/>
        </w:rPr>
        <w:t>,</w:t>
      </w:r>
    </w:p>
    <w:p w:rsidR="00567626" w:rsidRDefault="00567626" w:rsidP="00567626">
      <w:pPr>
        <w:spacing w:line="240" w:lineRule="auto"/>
        <w:ind w:firstLine="709"/>
        <w:contextualSpacing/>
        <w:jc w:val="both"/>
        <w:rPr>
          <w:sz w:val="24"/>
          <w:szCs w:val="24"/>
        </w:rPr>
      </w:pPr>
      <w:r w:rsidRPr="00567626">
        <w:rPr>
          <w:sz w:val="24"/>
          <w:szCs w:val="24"/>
        </w:rPr>
        <w:t>Vice-Chairperson, Head of PJSC «FGC UES» Personnel Training Center</w:t>
      </w:r>
    </w:p>
    <w:p w:rsidR="0030374B" w:rsidRDefault="0030374B" w:rsidP="0030374B">
      <w:pPr>
        <w:spacing w:line="240" w:lineRule="auto"/>
        <w:ind w:firstLine="709"/>
        <w:contextualSpacing/>
        <w:rPr>
          <w:sz w:val="24"/>
          <w:szCs w:val="24"/>
        </w:rPr>
      </w:pPr>
      <w:proofErr w:type="gramStart"/>
      <w:r w:rsidRPr="0030374B">
        <w:rPr>
          <w:b/>
          <w:sz w:val="24"/>
          <w:szCs w:val="24"/>
        </w:rPr>
        <w:t xml:space="preserve">Vladimir </w:t>
      </w:r>
      <w:r>
        <w:rPr>
          <w:b/>
          <w:sz w:val="24"/>
          <w:szCs w:val="24"/>
        </w:rPr>
        <w:t xml:space="preserve"> </w:t>
      </w:r>
      <w:proofErr w:type="spellStart"/>
      <w:r>
        <w:rPr>
          <w:b/>
          <w:sz w:val="24"/>
          <w:szCs w:val="24"/>
        </w:rPr>
        <w:t>Martinov</w:t>
      </w:r>
      <w:proofErr w:type="spellEnd"/>
      <w:proofErr w:type="gramEnd"/>
      <w:r>
        <w:rPr>
          <w:sz w:val="24"/>
          <w:szCs w:val="24"/>
        </w:rPr>
        <w:t xml:space="preserve">, </w:t>
      </w:r>
    </w:p>
    <w:p w:rsidR="0030374B" w:rsidRDefault="0030374B" w:rsidP="0030374B">
      <w:pPr>
        <w:spacing w:line="240" w:lineRule="auto"/>
        <w:ind w:firstLine="709"/>
        <w:contextualSpacing/>
        <w:rPr>
          <w:sz w:val="24"/>
          <w:szCs w:val="24"/>
        </w:rPr>
      </w:pPr>
      <w:proofErr w:type="gramStart"/>
      <w:r>
        <w:rPr>
          <w:sz w:val="24"/>
          <w:szCs w:val="24"/>
        </w:rPr>
        <w:t>the</w:t>
      </w:r>
      <w:proofErr w:type="gramEnd"/>
      <w:r>
        <w:rPr>
          <w:sz w:val="24"/>
          <w:szCs w:val="24"/>
        </w:rPr>
        <w:t xml:space="preserve"> vice-chairman, the head of General electric department of ISPEU</w:t>
      </w:r>
    </w:p>
    <w:p w:rsidR="0030374B" w:rsidRDefault="0030374B" w:rsidP="0030374B">
      <w:pPr>
        <w:spacing w:line="240" w:lineRule="auto"/>
        <w:ind w:firstLine="709"/>
        <w:contextualSpacing/>
        <w:jc w:val="both"/>
        <w:rPr>
          <w:sz w:val="24"/>
          <w:szCs w:val="24"/>
          <w:lang w:val="de-DE"/>
        </w:rPr>
      </w:pPr>
      <w:r>
        <w:rPr>
          <w:sz w:val="24"/>
          <w:szCs w:val="24"/>
          <w:lang w:val="de-DE"/>
        </w:rPr>
        <w:t xml:space="preserve">tel. (4932) 269-908,  </w:t>
      </w:r>
      <w:proofErr w:type="spellStart"/>
      <w:r>
        <w:rPr>
          <w:sz w:val="24"/>
          <w:szCs w:val="24"/>
          <w:lang w:val="de-DE"/>
        </w:rPr>
        <w:t>e-mail</w:t>
      </w:r>
      <w:proofErr w:type="spellEnd"/>
      <w:r>
        <w:rPr>
          <w:sz w:val="24"/>
          <w:szCs w:val="24"/>
          <w:lang w:val="de-DE"/>
        </w:rPr>
        <w:t xml:space="preserve">: </w:t>
      </w:r>
      <w:hyperlink r:id="rId15" w:history="1">
        <w:r w:rsidRPr="00403D3F">
          <w:rPr>
            <w:rStyle w:val="a3"/>
            <w:sz w:val="24"/>
            <w:szCs w:val="24"/>
            <w:lang w:val="de-DE"/>
          </w:rPr>
          <w:t>zav@toe.ispu.ru</w:t>
        </w:r>
      </w:hyperlink>
      <w:r>
        <w:rPr>
          <w:sz w:val="24"/>
          <w:szCs w:val="24"/>
          <w:lang w:val="de-DE"/>
        </w:rPr>
        <w:t xml:space="preserve"> </w:t>
      </w:r>
    </w:p>
    <w:p w:rsidR="00014C51" w:rsidRDefault="00014C51" w:rsidP="002A6B31">
      <w:pPr>
        <w:spacing w:line="240" w:lineRule="auto"/>
        <w:ind w:firstLine="709"/>
        <w:contextualSpacing/>
        <w:rPr>
          <w:sz w:val="24"/>
          <w:szCs w:val="24"/>
        </w:rPr>
      </w:pPr>
      <w:proofErr w:type="spellStart"/>
      <w:r>
        <w:rPr>
          <w:b/>
          <w:sz w:val="24"/>
          <w:szCs w:val="24"/>
        </w:rPr>
        <w:t>Arkadiy</w:t>
      </w:r>
      <w:proofErr w:type="spellEnd"/>
      <w:r>
        <w:rPr>
          <w:b/>
          <w:sz w:val="24"/>
          <w:szCs w:val="24"/>
        </w:rPr>
        <w:t xml:space="preserve"> Makarov</w:t>
      </w:r>
      <w:r>
        <w:rPr>
          <w:sz w:val="24"/>
          <w:szCs w:val="24"/>
        </w:rPr>
        <w:t xml:space="preserve">, </w:t>
      </w:r>
    </w:p>
    <w:p w:rsidR="00014C51" w:rsidRDefault="00014C51" w:rsidP="002A6B31">
      <w:pPr>
        <w:spacing w:line="240" w:lineRule="auto"/>
        <w:ind w:firstLine="709"/>
        <w:contextualSpacing/>
        <w:rPr>
          <w:sz w:val="24"/>
          <w:szCs w:val="24"/>
        </w:rPr>
      </w:pPr>
      <w:r>
        <w:rPr>
          <w:sz w:val="24"/>
          <w:szCs w:val="24"/>
        </w:rPr>
        <w:t xml:space="preserve">the vice-chairman, the head of </w:t>
      </w:r>
      <w:r w:rsidRPr="00384D71">
        <w:rPr>
          <w:sz w:val="24"/>
          <w:szCs w:val="24"/>
        </w:rPr>
        <w:t xml:space="preserve">the </w:t>
      </w:r>
      <w:r>
        <w:rPr>
          <w:sz w:val="24"/>
          <w:szCs w:val="24"/>
        </w:rPr>
        <w:t>Competition</w:t>
      </w:r>
      <w:r w:rsidRPr="00384D71">
        <w:rPr>
          <w:sz w:val="24"/>
          <w:szCs w:val="24"/>
        </w:rPr>
        <w:t xml:space="preserve"> organization,</w:t>
      </w:r>
    </w:p>
    <w:p w:rsidR="00014C51" w:rsidRDefault="00014C51" w:rsidP="002A6B31">
      <w:pPr>
        <w:spacing w:line="240" w:lineRule="auto"/>
        <w:ind w:firstLine="709"/>
        <w:contextualSpacing/>
        <w:jc w:val="both"/>
        <w:rPr>
          <w:sz w:val="24"/>
          <w:szCs w:val="24"/>
          <w:lang w:val="de-DE"/>
        </w:rPr>
      </w:pPr>
      <w:r>
        <w:rPr>
          <w:sz w:val="24"/>
          <w:szCs w:val="24"/>
          <w:lang w:val="de-DE"/>
        </w:rPr>
        <w:t xml:space="preserve">tel. (4932) 269-945, +7-920-671-45-37, </w:t>
      </w:r>
      <w:proofErr w:type="spellStart"/>
      <w:r>
        <w:rPr>
          <w:sz w:val="24"/>
          <w:szCs w:val="24"/>
          <w:lang w:val="de-DE"/>
        </w:rPr>
        <w:t>e-mail</w:t>
      </w:r>
      <w:proofErr w:type="spellEnd"/>
      <w:r>
        <w:rPr>
          <w:sz w:val="24"/>
          <w:szCs w:val="24"/>
          <w:lang w:val="de-DE"/>
        </w:rPr>
        <w:t xml:space="preserve">: </w:t>
      </w:r>
      <w:hyperlink r:id="rId16" w:history="1">
        <w:r w:rsidRPr="003205D4">
          <w:rPr>
            <w:rStyle w:val="a3"/>
            <w:sz w:val="24"/>
            <w:szCs w:val="24"/>
            <w:lang w:val="de-DE"/>
          </w:rPr>
          <w:t>makarov@ispu.ru</w:t>
        </w:r>
      </w:hyperlink>
      <w:r>
        <w:rPr>
          <w:sz w:val="24"/>
          <w:szCs w:val="24"/>
          <w:lang w:val="de-DE"/>
        </w:rPr>
        <w:t xml:space="preserve"> </w:t>
      </w:r>
    </w:p>
    <w:p w:rsidR="00567626" w:rsidRPr="00567626" w:rsidRDefault="0030374B" w:rsidP="00567626">
      <w:pPr>
        <w:spacing w:line="240" w:lineRule="auto"/>
        <w:ind w:firstLine="709"/>
        <w:contextualSpacing/>
        <w:jc w:val="both"/>
        <w:rPr>
          <w:sz w:val="24"/>
          <w:szCs w:val="24"/>
        </w:rPr>
      </w:pPr>
      <w:r>
        <w:rPr>
          <w:b/>
          <w:sz w:val="24"/>
          <w:szCs w:val="24"/>
        </w:rPr>
        <w:t>Darya</w:t>
      </w:r>
      <w:r w:rsidR="00567626" w:rsidRPr="00567626">
        <w:rPr>
          <w:b/>
          <w:sz w:val="24"/>
          <w:szCs w:val="24"/>
        </w:rPr>
        <w:t xml:space="preserve"> </w:t>
      </w:r>
      <w:proofErr w:type="spellStart"/>
      <w:r>
        <w:rPr>
          <w:b/>
          <w:sz w:val="24"/>
          <w:szCs w:val="24"/>
        </w:rPr>
        <w:t>Morozova</w:t>
      </w:r>
      <w:proofErr w:type="spellEnd"/>
      <w:r w:rsidR="00567626" w:rsidRPr="00567626">
        <w:rPr>
          <w:sz w:val="24"/>
          <w:szCs w:val="24"/>
        </w:rPr>
        <w:t>, Competition Coordinator</w:t>
      </w:r>
    </w:p>
    <w:p w:rsidR="00567626" w:rsidRPr="00567626" w:rsidRDefault="00567626" w:rsidP="00567626">
      <w:pPr>
        <w:spacing w:line="240" w:lineRule="auto"/>
        <w:ind w:firstLine="709"/>
        <w:contextualSpacing/>
        <w:jc w:val="both"/>
        <w:rPr>
          <w:sz w:val="24"/>
          <w:szCs w:val="24"/>
          <w:lang w:val="de-DE"/>
        </w:rPr>
      </w:pPr>
      <w:proofErr w:type="spellStart"/>
      <w:r w:rsidRPr="00567626">
        <w:rPr>
          <w:sz w:val="24"/>
          <w:szCs w:val="24"/>
          <w:lang w:val="de-DE"/>
        </w:rPr>
        <w:t>Ph</w:t>
      </w:r>
      <w:proofErr w:type="spellEnd"/>
      <w:r w:rsidRPr="00567626">
        <w:rPr>
          <w:sz w:val="24"/>
          <w:szCs w:val="24"/>
          <w:lang w:val="de-DE"/>
        </w:rPr>
        <w:t xml:space="preserve">. </w:t>
      </w:r>
      <w:r w:rsidR="0030374B" w:rsidRPr="0030374B">
        <w:rPr>
          <w:sz w:val="24"/>
          <w:szCs w:val="24"/>
          <w:lang w:val="de-DE"/>
        </w:rPr>
        <w:t>+7-920-675-16-26</w:t>
      </w:r>
      <w:r w:rsidRPr="00567626">
        <w:rPr>
          <w:sz w:val="24"/>
          <w:szCs w:val="24"/>
          <w:lang w:val="de-DE"/>
        </w:rPr>
        <w:t xml:space="preserve">, </w:t>
      </w:r>
      <w:proofErr w:type="spellStart"/>
      <w:r w:rsidRPr="00567626">
        <w:rPr>
          <w:sz w:val="24"/>
          <w:szCs w:val="24"/>
          <w:lang w:val="de-DE"/>
        </w:rPr>
        <w:t>e-mail</w:t>
      </w:r>
      <w:proofErr w:type="spellEnd"/>
      <w:r w:rsidRPr="00567626">
        <w:rPr>
          <w:sz w:val="24"/>
          <w:szCs w:val="24"/>
          <w:lang w:val="de-DE"/>
        </w:rPr>
        <w:t xml:space="preserve">: </w:t>
      </w:r>
      <w:hyperlink r:id="rId17" w:history="1">
        <w:r w:rsidR="0030374B" w:rsidRPr="00403D3F">
          <w:rPr>
            <w:rStyle w:val="a3"/>
            <w:sz w:val="24"/>
            <w:szCs w:val="24"/>
            <w:lang w:val="de-DE"/>
          </w:rPr>
          <w:t>olimpiada@toe.ispu.ru</w:t>
        </w:r>
      </w:hyperlink>
      <w:r w:rsidR="0030374B">
        <w:rPr>
          <w:sz w:val="24"/>
          <w:szCs w:val="24"/>
          <w:lang w:val="de-DE"/>
        </w:rPr>
        <w:t xml:space="preserve"> </w:t>
      </w:r>
      <w:r w:rsidR="0030374B" w:rsidRPr="0030374B">
        <w:rPr>
          <w:sz w:val="24"/>
          <w:szCs w:val="24"/>
          <w:lang w:val="de-DE"/>
        </w:rPr>
        <w:t xml:space="preserve">, </w:t>
      </w:r>
      <w:hyperlink r:id="rId18" w:history="1">
        <w:r w:rsidR="0030374B" w:rsidRPr="00403D3F">
          <w:rPr>
            <w:rStyle w:val="a3"/>
            <w:sz w:val="24"/>
            <w:szCs w:val="24"/>
            <w:lang w:val="de-DE"/>
          </w:rPr>
          <w:t>Lagutkina_D@mail.ru</w:t>
        </w:r>
      </w:hyperlink>
      <w:r w:rsidR="0030374B">
        <w:rPr>
          <w:sz w:val="24"/>
          <w:szCs w:val="24"/>
          <w:lang w:val="de-DE"/>
        </w:rPr>
        <w:t xml:space="preserve"> </w:t>
      </w:r>
      <w:r w:rsidRPr="00567626">
        <w:rPr>
          <w:sz w:val="24"/>
          <w:szCs w:val="24"/>
          <w:lang w:val="de-DE"/>
        </w:rPr>
        <w:t xml:space="preserve"> </w:t>
      </w:r>
    </w:p>
    <w:p w:rsidR="00567626" w:rsidRPr="00567626" w:rsidRDefault="00567626" w:rsidP="00567626">
      <w:pPr>
        <w:spacing w:line="240" w:lineRule="auto"/>
        <w:ind w:firstLine="709"/>
        <w:contextualSpacing/>
        <w:jc w:val="both"/>
        <w:rPr>
          <w:sz w:val="24"/>
          <w:szCs w:val="24"/>
        </w:rPr>
      </w:pPr>
      <w:r w:rsidRPr="00567626">
        <w:rPr>
          <w:sz w:val="24"/>
          <w:szCs w:val="24"/>
        </w:rPr>
        <w:t xml:space="preserve">34, </w:t>
      </w:r>
      <w:proofErr w:type="spellStart"/>
      <w:r w:rsidRPr="00567626">
        <w:rPr>
          <w:sz w:val="24"/>
          <w:szCs w:val="24"/>
        </w:rPr>
        <w:t>Rabfakovskaya</w:t>
      </w:r>
      <w:proofErr w:type="spellEnd"/>
      <w:r w:rsidRPr="00567626">
        <w:rPr>
          <w:sz w:val="24"/>
          <w:szCs w:val="24"/>
        </w:rPr>
        <w:t xml:space="preserve"> Street, Ivanovo, Russia, 153003</w:t>
      </w:r>
    </w:p>
    <w:p w:rsidR="0030374B" w:rsidRDefault="0030374B" w:rsidP="002A6B31">
      <w:pPr>
        <w:spacing w:line="240" w:lineRule="auto"/>
        <w:ind w:firstLine="709"/>
        <w:contextualSpacing/>
        <w:jc w:val="both"/>
        <w:rPr>
          <w:sz w:val="24"/>
          <w:szCs w:val="24"/>
        </w:rPr>
      </w:pPr>
    </w:p>
    <w:p w:rsidR="00014C51" w:rsidRDefault="00014C51" w:rsidP="002A6B31">
      <w:pPr>
        <w:spacing w:line="240" w:lineRule="auto"/>
        <w:ind w:firstLine="709"/>
        <w:contextualSpacing/>
        <w:jc w:val="both"/>
        <w:rPr>
          <w:sz w:val="24"/>
          <w:szCs w:val="24"/>
        </w:rPr>
      </w:pPr>
      <w:r>
        <w:rPr>
          <w:sz w:val="24"/>
          <w:szCs w:val="24"/>
        </w:rPr>
        <w:t xml:space="preserve">The information about the Competition is posted on the University website: </w:t>
      </w:r>
      <w:hyperlink r:id="rId19" w:history="1">
        <w:r w:rsidRPr="003205D4">
          <w:rPr>
            <w:rStyle w:val="a3"/>
            <w:sz w:val="24"/>
            <w:szCs w:val="24"/>
          </w:rPr>
          <w:t>www.ispu.ru</w:t>
        </w:r>
      </w:hyperlink>
      <w:r>
        <w:rPr>
          <w:sz w:val="24"/>
          <w:szCs w:val="24"/>
        </w:rPr>
        <w:t xml:space="preserve"> (data messages, the regulations on the Competition, subjects and examples of the Competition tasks, the chart of the ways getting to the University buildings and to Ivanovo hotels).</w:t>
      </w:r>
    </w:p>
    <w:p w:rsidR="004D6FD5" w:rsidRDefault="00014C51" w:rsidP="002A6B31">
      <w:pPr>
        <w:spacing w:line="240" w:lineRule="auto"/>
        <w:ind w:firstLine="709"/>
        <w:contextualSpacing/>
        <w:jc w:val="both"/>
        <w:rPr>
          <w:sz w:val="24"/>
          <w:szCs w:val="24"/>
        </w:rPr>
      </w:pPr>
      <w:r>
        <w:rPr>
          <w:sz w:val="24"/>
          <w:szCs w:val="24"/>
        </w:rPr>
        <w:t>The organizational committee reserves to itself the right of making</w:t>
      </w:r>
      <w:r>
        <w:t xml:space="preserve"> </w:t>
      </w:r>
      <w:r>
        <w:rPr>
          <w:sz w:val="24"/>
          <w:szCs w:val="24"/>
        </w:rPr>
        <w:t xml:space="preserve">insignificant alterations in the program of the competition. </w:t>
      </w:r>
      <w:r w:rsidR="004D6FD5">
        <w:rPr>
          <w:sz w:val="24"/>
          <w:szCs w:val="24"/>
        </w:rPr>
        <w:br w:type="page"/>
      </w:r>
    </w:p>
    <w:p w:rsidR="004D6FD5" w:rsidRPr="004D6FD5" w:rsidRDefault="004D6FD5" w:rsidP="004D6FD5">
      <w:pPr>
        <w:pageBreakBefore/>
        <w:spacing w:before="0" w:after="0" w:line="240" w:lineRule="auto"/>
        <w:jc w:val="right"/>
        <w:rPr>
          <w:sz w:val="26"/>
          <w:szCs w:val="26"/>
          <w:lang w:eastAsia="ru-RU"/>
        </w:rPr>
      </w:pPr>
      <w:r w:rsidRPr="004D6FD5">
        <w:rPr>
          <w:sz w:val="26"/>
          <w:szCs w:val="24"/>
          <w:lang w:eastAsia="ru-RU"/>
        </w:rPr>
        <w:lastRenderedPageBreak/>
        <w:t>Appendix 1</w:t>
      </w:r>
    </w:p>
    <w:p w:rsidR="004D6FD5" w:rsidRPr="004D6FD5" w:rsidRDefault="004D6FD5" w:rsidP="004D6FD5">
      <w:pPr>
        <w:spacing w:before="0" w:after="0" w:line="240" w:lineRule="auto"/>
        <w:jc w:val="center"/>
        <w:rPr>
          <w:b/>
          <w:sz w:val="26"/>
          <w:szCs w:val="26"/>
          <w:lang w:eastAsia="ru-RU"/>
        </w:rPr>
      </w:pPr>
      <w:r w:rsidRPr="004D6FD5">
        <w:rPr>
          <w:b/>
          <w:sz w:val="26"/>
          <w:szCs w:val="24"/>
          <w:lang w:eastAsia="ru-RU"/>
        </w:rPr>
        <w:t xml:space="preserve">APPLICATION FORM </w:t>
      </w:r>
    </w:p>
    <w:p w:rsidR="004D6FD5" w:rsidRPr="004D6FD5" w:rsidRDefault="004D6FD5" w:rsidP="004D6FD5">
      <w:pPr>
        <w:spacing w:before="0" w:after="240" w:line="240" w:lineRule="auto"/>
        <w:jc w:val="center"/>
        <w:rPr>
          <w:sz w:val="26"/>
          <w:szCs w:val="26"/>
          <w:lang w:eastAsia="ru-RU"/>
        </w:rPr>
      </w:pPr>
      <w:proofErr w:type="gramStart"/>
      <w:r w:rsidRPr="004D6FD5">
        <w:rPr>
          <w:sz w:val="26"/>
          <w:szCs w:val="24"/>
          <w:lang w:eastAsia="ru-RU"/>
        </w:rPr>
        <w:t>for</w:t>
      </w:r>
      <w:proofErr w:type="gramEnd"/>
      <w:r w:rsidRPr="004D6FD5">
        <w:rPr>
          <w:sz w:val="26"/>
          <w:szCs w:val="24"/>
          <w:lang w:eastAsia="ru-RU"/>
        </w:rPr>
        <w:t xml:space="preserve"> participation in the Competition on Electrical Engineering</w:t>
      </w:r>
    </w:p>
    <w:p w:rsidR="004D6FD5" w:rsidRPr="004D6FD5" w:rsidRDefault="004D6FD5" w:rsidP="004D6FD5">
      <w:pPr>
        <w:spacing w:before="0" w:after="0" w:line="240" w:lineRule="auto"/>
        <w:rPr>
          <w:sz w:val="22"/>
          <w:szCs w:val="26"/>
          <w:lang w:eastAsia="ru-RU"/>
        </w:rPr>
      </w:pPr>
      <w:r w:rsidRPr="004D6FD5">
        <w:rPr>
          <w:sz w:val="22"/>
          <w:szCs w:val="24"/>
          <w:lang w:eastAsia="ru-RU"/>
        </w:rPr>
        <w:t>Table 1. Information about the participants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366"/>
      </w:tblGrid>
      <w:tr w:rsidR="004D6FD5" w:rsidRPr="004D6FD5" w:rsidTr="00062111">
        <w:tc>
          <w:tcPr>
            <w:tcW w:w="6204" w:type="dxa"/>
          </w:tcPr>
          <w:p w:rsidR="004D6FD5" w:rsidRPr="004D6FD5" w:rsidRDefault="004D6FD5" w:rsidP="004D6FD5">
            <w:pPr>
              <w:numPr>
                <w:ilvl w:val="0"/>
                <w:numId w:val="2"/>
              </w:numPr>
              <w:spacing w:before="0" w:after="0" w:line="240" w:lineRule="auto"/>
              <w:ind w:left="426"/>
              <w:rPr>
                <w:sz w:val="22"/>
                <w:szCs w:val="26"/>
                <w:lang w:eastAsia="ru-RU"/>
              </w:rPr>
            </w:pPr>
            <w:r w:rsidRPr="004D6FD5">
              <w:rPr>
                <w:sz w:val="22"/>
                <w:szCs w:val="24"/>
                <w:lang w:eastAsia="ru-RU"/>
              </w:rPr>
              <w:t>Surname, name of the participant (fully)</w:t>
            </w:r>
          </w:p>
        </w:tc>
        <w:tc>
          <w:tcPr>
            <w:tcW w:w="3366" w:type="dxa"/>
          </w:tcPr>
          <w:p w:rsidR="004D6FD5" w:rsidRPr="004D6FD5" w:rsidRDefault="004D6FD5" w:rsidP="004D6FD5">
            <w:pPr>
              <w:spacing w:before="0" w:after="0" w:line="240" w:lineRule="auto"/>
              <w:jc w:val="center"/>
              <w:rPr>
                <w:sz w:val="22"/>
                <w:szCs w:val="26"/>
                <w:lang w:eastAsia="ru-RU"/>
              </w:rPr>
            </w:pPr>
          </w:p>
        </w:tc>
      </w:tr>
      <w:tr w:rsidR="004D6FD5" w:rsidRPr="004D6FD5" w:rsidTr="00062111">
        <w:tc>
          <w:tcPr>
            <w:tcW w:w="6204" w:type="dxa"/>
          </w:tcPr>
          <w:p w:rsidR="004D6FD5" w:rsidRPr="004D6FD5" w:rsidRDefault="004D6FD5" w:rsidP="004D6FD5">
            <w:pPr>
              <w:numPr>
                <w:ilvl w:val="0"/>
                <w:numId w:val="2"/>
              </w:numPr>
              <w:spacing w:before="0" w:after="0" w:line="240" w:lineRule="auto"/>
              <w:ind w:left="426"/>
              <w:rPr>
                <w:sz w:val="22"/>
                <w:szCs w:val="26"/>
                <w:lang w:eastAsia="ru-RU"/>
              </w:rPr>
            </w:pPr>
            <w:r w:rsidRPr="004D6FD5">
              <w:rPr>
                <w:sz w:val="22"/>
                <w:szCs w:val="24"/>
                <w:lang w:eastAsia="ru-RU"/>
              </w:rPr>
              <w:t>Faculty</w:t>
            </w:r>
          </w:p>
        </w:tc>
        <w:tc>
          <w:tcPr>
            <w:tcW w:w="3366" w:type="dxa"/>
          </w:tcPr>
          <w:p w:rsidR="004D6FD5" w:rsidRPr="004D6FD5" w:rsidRDefault="004D6FD5" w:rsidP="004D6FD5">
            <w:pPr>
              <w:spacing w:before="0" w:after="0" w:line="240" w:lineRule="auto"/>
              <w:jc w:val="center"/>
              <w:rPr>
                <w:sz w:val="22"/>
                <w:szCs w:val="26"/>
                <w:lang w:eastAsia="ru-RU"/>
              </w:rPr>
            </w:pPr>
          </w:p>
        </w:tc>
      </w:tr>
      <w:tr w:rsidR="004D6FD5" w:rsidRPr="004D6FD5" w:rsidTr="00062111">
        <w:tc>
          <w:tcPr>
            <w:tcW w:w="6204" w:type="dxa"/>
          </w:tcPr>
          <w:p w:rsidR="004D6FD5" w:rsidRPr="004D6FD5" w:rsidRDefault="004D6FD5" w:rsidP="004D6FD5">
            <w:pPr>
              <w:numPr>
                <w:ilvl w:val="0"/>
                <w:numId w:val="2"/>
              </w:numPr>
              <w:spacing w:before="0" w:after="0" w:line="240" w:lineRule="auto"/>
              <w:ind w:left="426"/>
              <w:rPr>
                <w:sz w:val="22"/>
                <w:szCs w:val="26"/>
                <w:lang w:eastAsia="ru-RU"/>
              </w:rPr>
            </w:pPr>
            <w:r w:rsidRPr="004D6FD5">
              <w:rPr>
                <w:sz w:val="22"/>
                <w:szCs w:val="24"/>
                <w:lang w:eastAsia="ru-RU"/>
              </w:rPr>
              <w:t>Year of study, group</w:t>
            </w:r>
          </w:p>
        </w:tc>
        <w:tc>
          <w:tcPr>
            <w:tcW w:w="3366" w:type="dxa"/>
          </w:tcPr>
          <w:p w:rsidR="004D6FD5" w:rsidRPr="004D6FD5" w:rsidRDefault="004D6FD5" w:rsidP="004D6FD5">
            <w:pPr>
              <w:spacing w:before="0" w:after="0" w:line="240" w:lineRule="auto"/>
              <w:jc w:val="center"/>
              <w:rPr>
                <w:sz w:val="22"/>
                <w:szCs w:val="26"/>
                <w:lang w:eastAsia="ru-RU"/>
              </w:rPr>
            </w:pPr>
          </w:p>
        </w:tc>
      </w:tr>
      <w:tr w:rsidR="004D6FD5" w:rsidRPr="004D6FD5" w:rsidTr="00062111">
        <w:tc>
          <w:tcPr>
            <w:tcW w:w="6204" w:type="dxa"/>
          </w:tcPr>
          <w:p w:rsidR="004D6FD5" w:rsidRPr="004D6FD5" w:rsidRDefault="004D6FD5" w:rsidP="004D6FD5">
            <w:pPr>
              <w:numPr>
                <w:ilvl w:val="0"/>
                <w:numId w:val="2"/>
              </w:numPr>
              <w:spacing w:before="0" w:after="0" w:line="240" w:lineRule="auto"/>
              <w:ind w:left="426"/>
              <w:rPr>
                <w:sz w:val="22"/>
                <w:szCs w:val="26"/>
                <w:lang w:eastAsia="ru-RU"/>
              </w:rPr>
            </w:pPr>
            <w:r w:rsidRPr="004D6FD5">
              <w:rPr>
                <w:sz w:val="22"/>
                <w:szCs w:val="24"/>
                <w:lang w:eastAsia="ru-RU"/>
              </w:rPr>
              <w:t>Contact phone</w:t>
            </w:r>
          </w:p>
        </w:tc>
        <w:tc>
          <w:tcPr>
            <w:tcW w:w="3366" w:type="dxa"/>
          </w:tcPr>
          <w:p w:rsidR="004D6FD5" w:rsidRPr="004D6FD5" w:rsidRDefault="004D6FD5" w:rsidP="004D6FD5">
            <w:pPr>
              <w:spacing w:before="0" w:after="0" w:line="240" w:lineRule="auto"/>
              <w:jc w:val="center"/>
              <w:rPr>
                <w:sz w:val="22"/>
                <w:szCs w:val="26"/>
                <w:lang w:eastAsia="ru-RU"/>
              </w:rPr>
            </w:pPr>
          </w:p>
        </w:tc>
      </w:tr>
      <w:tr w:rsidR="004D6FD5" w:rsidRPr="004D6FD5" w:rsidTr="00062111">
        <w:tc>
          <w:tcPr>
            <w:tcW w:w="6204" w:type="dxa"/>
          </w:tcPr>
          <w:p w:rsidR="004D6FD5" w:rsidRPr="004D6FD5" w:rsidRDefault="004D6FD5" w:rsidP="004D6FD5">
            <w:pPr>
              <w:numPr>
                <w:ilvl w:val="0"/>
                <w:numId w:val="2"/>
              </w:numPr>
              <w:spacing w:before="0" w:after="0" w:line="240" w:lineRule="auto"/>
              <w:ind w:left="426"/>
              <w:rPr>
                <w:sz w:val="22"/>
                <w:szCs w:val="26"/>
                <w:lang w:eastAsia="ru-RU"/>
              </w:rPr>
            </w:pPr>
            <w:r w:rsidRPr="004D6FD5">
              <w:rPr>
                <w:sz w:val="22"/>
                <w:szCs w:val="24"/>
                <w:lang w:eastAsia="ru-RU"/>
              </w:rPr>
              <w:t>E-mail</w:t>
            </w:r>
          </w:p>
        </w:tc>
        <w:tc>
          <w:tcPr>
            <w:tcW w:w="3366" w:type="dxa"/>
          </w:tcPr>
          <w:p w:rsidR="004D6FD5" w:rsidRPr="004D6FD5" w:rsidRDefault="004D6FD5" w:rsidP="004D6FD5">
            <w:pPr>
              <w:spacing w:before="0" w:after="0" w:line="240" w:lineRule="auto"/>
              <w:jc w:val="center"/>
              <w:rPr>
                <w:sz w:val="22"/>
                <w:szCs w:val="26"/>
                <w:lang w:eastAsia="ru-RU"/>
              </w:rPr>
            </w:pPr>
          </w:p>
        </w:tc>
      </w:tr>
      <w:tr w:rsidR="004D6FD5" w:rsidRPr="004D6FD5" w:rsidTr="00062111">
        <w:tc>
          <w:tcPr>
            <w:tcW w:w="6204" w:type="dxa"/>
          </w:tcPr>
          <w:p w:rsidR="004D6FD5" w:rsidRPr="004D6FD5" w:rsidRDefault="004D6FD5" w:rsidP="004D6FD5">
            <w:pPr>
              <w:numPr>
                <w:ilvl w:val="0"/>
                <w:numId w:val="2"/>
              </w:numPr>
              <w:spacing w:before="0" w:after="0" w:line="240" w:lineRule="auto"/>
              <w:ind w:left="426"/>
              <w:rPr>
                <w:sz w:val="22"/>
                <w:szCs w:val="26"/>
                <w:lang w:eastAsia="ru-RU"/>
              </w:rPr>
            </w:pPr>
            <w:r w:rsidRPr="004D6FD5">
              <w:rPr>
                <w:sz w:val="22"/>
                <w:szCs w:val="24"/>
                <w:lang w:eastAsia="ru-RU"/>
              </w:rPr>
              <w:t>Requirement for hotel (yes/no)</w:t>
            </w:r>
          </w:p>
        </w:tc>
        <w:tc>
          <w:tcPr>
            <w:tcW w:w="3366" w:type="dxa"/>
          </w:tcPr>
          <w:p w:rsidR="004D6FD5" w:rsidRPr="004D6FD5" w:rsidRDefault="004D6FD5" w:rsidP="004D6FD5">
            <w:pPr>
              <w:spacing w:before="0" w:after="0" w:line="240" w:lineRule="auto"/>
              <w:jc w:val="center"/>
              <w:rPr>
                <w:sz w:val="22"/>
                <w:szCs w:val="26"/>
                <w:lang w:eastAsia="ru-RU"/>
              </w:rPr>
            </w:pPr>
          </w:p>
        </w:tc>
      </w:tr>
    </w:tbl>
    <w:p w:rsidR="004D6FD5" w:rsidRPr="004D6FD5" w:rsidRDefault="004D6FD5" w:rsidP="004D6FD5">
      <w:pPr>
        <w:spacing w:before="0" w:after="0" w:line="240" w:lineRule="auto"/>
        <w:rPr>
          <w:sz w:val="22"/>
          <w:szCs w:val="26"/>
          <w:lang w:eastAsia="ru-RU"/>
        </w:rPr>
      </w:pPr>
      <w:r w:rsidRPr="004D6FD5">
        <w:rPr>
          <w:sz w:val="22"/>
          <w:szCs w:val="24"/>
          <w:lang w:eastAsia="ru-RU"/>
        </w:rPr>
        <w:t>Note: This form is completed for each participant of the Competition.</w:t>
      </w:r>
    </w:p>
    <w:p w:rsidR="004D6FD5" w:rsidRPr="004D6FD5" w:rsidRDefault="004D6FD5" w:rsidP="004D6FD5">
      <w:pPr>
        <w:spacing w:before="0" w:after="0" w:line="240" w:lineRule="auto"/>
        <w:rPr>
          <w:sz w:val="28"/>
          <w:szCs w:val="26"/>
          <w:lang w:eastAsia="ru-RU"/>
        </w:rPr>
      </w:pPr>
    </w:p>
    <w:p w:rsidR="004D6FD5" w:rsidRPr="004D6FD5" w:rsidRDefault="004D6FD5" w:rsidP="004D6FD5">
      <w:pPr>
        <w:spacing w:before="0" w:after="0" w:line="240" w:lineRule="auto"/>
        <w:rPr>
          <w:sz w:val="22"/>
          <w:szCs w:val="26"/>
          <w:lang w:eastAsia="ru-RU"/>
        </w:rPr>
      </w:pPr>
      <w:r w:rsidRPr="004D6FD5">
        <w:rPr>
          <w:sz w:val="22"/>
          <w:szCs w:val="24"/>
          <w:lang w:eastAsia="ru-RU"/>
        </w:rPr>
        <w:t>Table 2. Information about the</w:t>
      </w:r>
      <w:r w:rsidR="00393DAB">
        <w:rPr>
          <w:sz w:val="22"/>
          <w:szCs w:val="24"/>
          <w:lang w:eastAsia="ru-RU"/>
        </w:rPr>
        <w:t xml:space="preserve"> team leader</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366"/>
      </w:tblGrid>
      <w:tr w:rsidR="004D6FD5" w:rsidRPr="004D6FD5" w:rsidTr="00062111">
        <w:tc>
          <w:tcPr>
            <w:tcW w:w="6204" w:type="dxa"/>
          </w:tcPr>
          <w:p w:rsidR="004D6FD5" w:rsidRPr="004D6FD5" w:rsidRDefault="004D6FD5" w:rsidP="004D6FD5">
            <w:pPr>
              <w:numPr>
                <w:ilvl w:val="0"/>
                <w:numId w:val="3"/>
              </w:numPr>
              <w:spacing w:before="0" w:after="0" w:line="240" w:lineRule="auto"/>
              <w:ind w:left="426"/>
              <w:rPr>
                <w:sz w:val="22"/>
                <w:szCs w:val="26"/>
                <w:lang w:eastAsia="ru-RU"/>
              </w:rPr>
            </w:pPr>
            <w:r w:rsidRPr="004D6FD5">
              <w:rPr>
                <w:sz w:val="22"/>
                <w:szCs w:val="24"/>
                <w:lang w:eastAsia="ru-RU"/>
              </w:rPr>
              <w:t>Surname, name of the leader (fully)</w:t>
            </w:r>
          </w:p>
        </w:tc>
        <w:tc>
          <w:tcPr>
            <w:tcW w:w="3366" w:type="dxa"/>
          </w:tcPr>
          <w:p w:rsidR="004D6FD5" w:rsidRPr="004D6FD5" w:rsidRDefault="004D6FD5" w:rsidP="004D6FD5">
            <w:pPr>
              <w:spacing w:before="0" w:after="0" w:line="240" w:lineRule="auto"/>
              <w:jc w:val="center"/>
              <w:rPr>
                <w:sz w:val="22"/>
                <w:szCs w:val="26"/>
                <w:lang w:eastAsia="ru-RU"/>
              </w:rPr>
            </w:pPr>
          </w:p>
        </w:tc>
      </w:tr>
      <w:tr w:rsidR="004D6FD5" w:rsidRPr="004D6FD5" w:rsidTr="00062111">
        <w:tc>
          <w:tcPr>
            <w:tcW w:w="6204" w:type="dxa"/>
          </w:tcPr>
          <w:p w:rsidR="004D6FD5" w:rsidRPr="004D6FD5" w:rsidRDefault="004D6FD5" w:rsidP="004D6FD5">
            <w:pPr>
              <w:numPr>
                <w:ilvl w:val="0"/>
                <w:numId w:val="3"/>
              </w:numPr>
              <w:spacing w:before="0" w:after="0" w:line="240" w:lineRule="auto"/>
              <w:ind w:left="426"/>
              <w:rPr>
                <w:sz w:val="22"/>
                <w:szCs w:val="26"/>
                <w:lang w:eastAsia="ru-RU"/>
              </w:rPr>
            </w:pPr>
            <w:r w:rsidRPr="004D6FD5">
              <w:rPr>
                <w:sz w:val="22"/>
                <w:szCs w:val="24"/>
                <w:lang w:eastAsia="ru-RU"/>
              </w:rPr>
              <w:t>Official capacity</w:t>
            </w:r>
          </w:p>
        </w:tc>
        <w:tc>
          <w:tcPr>
            <w:tcW w:w="3366" w:type="dxa"/>
          </w:tcPr>
          <w:p w:rsidR="004D6FD5" w:rsidRPr="004D6FD5" w:rsidRDefault="004D6FD5" w:rsidP="004D6FD5">
            <w:pPr>
              <w:spacing w:before="0" w:after="0" w:line="240" w:lineRule="auto"/>
              <w:jc w:val="center"/>
              <w:rPr>
                <w:sz w:val="22"/>
                <w:szCs w:val="26"/>
                <w:lang w:eastAsia="ru-RU"/>
              </w:rPr>
            </w:pPr>
          </w:p>
        </w:tc>
      </w:tr>
      <w:tr w:rsidR="004D6FD5" w:rsidRPr="004D6FD5" w:rsidTr="00062111">
        <w:tc>
          <w:tcPr>
            <w:tcW w:w="6204" w:type="dxa"/>
          </w:tcPr>
          <w:p w:rsidR="004D6FD5" w:rsidRPr="004D6FD5" w:rsidRDefault="004D6FD5" w:rsidP="004D6FD5">
            <w:pPr>
              <w:numPr>
                <w:ilvl w:val="0"/>
                <w:numId w:val="3"/>
              </w:numPr>
              <w:spacing w:before="0" w:after="0" w:line="240" w:lineRule="auto"/>
              <w:ind w:left="426"/>
              <w:rPr>
                <w:sz w:val="22"/>
                <w:szCs w:val="26"/>
                <w:lang w:eastAsia="ru-RU"/>
              </w:rPr>
            </w:pPr>
            <w:r w:rsidRPr="004D6FD5">
              <w:rPr>
                <w:sz w:val="22"/>
                <w:szCs w:val="24"/>
                <w:lang w:eastAsia="ru-RU"/>
              </w:rPr>
              <w:t>Academic title, academic degree</w:t>
            </w:r>
          </w:p>
        </w:tc>
        <w:tc>
          <w:tcPr>
            <w:tcW w:w="3366" w:type="dxa"/>
          </w:tcPr>
          <w:p w:rsidR="004D6FD5" w:rsidRPr="004D6FD5" w:rsidRDefault="004D6FD5" w:rsidP="004D6FD5">
            <w:pPr>
              <w:spacing w:before="0" w:after="0" w:line="240" w:lineRule="auto"/>
              <w:jc w:val="center"/>
              <w:rPr>
                <w:sz w:val="22"/>
                <w:szCs w:val="26"/>
                <w:lang w:eastAsia="ru-RU"/>
              </w:rPr>
            </w:pPr>
          </w:p>
        </w:tc>
      </w:tr>
      <w:tr w:rsidR="004D6FD5" w:rsidRPr="004D6FD5" w:rsidTr="00062111">
        <w:tc>
          <w:tcPr>
            <w:tcW w:w="6204" w:type="dxa"/>
          </w:tcPr>
          <w:p w:rsidR="004D6FD5" w:rsidRPr="004D6FD5" w:rsidRDefault="004D6FD5" w:rsidP="004D6FD5">
            <w:pPr>
              <w:numPr>
                <w:ilvl w:val="0"/>
                <w:numId w:val="3"/>
              </w:numPr>
              <w:spacing w:before="0" w:after="0" w:line="240" w:lineRule="auto"/>
              <w:ind w:left="426"/>
              <w:rPr>
                <w:sz w:val="22"/>
                <w:szCs w:val="26"/>
                <w:lang w:eastAsia="ru-RU"/>
              </w:rPr>
            </w:pPr>
            <w:r w:rsidRPr="004D6FD5">
              <w:rPr>
                <w:sz w:val="22"/>
                <w:szCs w:val="24"/>
                <w:lang w:eastAsia="ru-RU"/>
              </w:rPr>
              <w:t>Contact phone (mobile number)</w:t>
            </w:r>
          </w:p>
        </w:tc>
        <w:tc>
          <w:tcPr>
            <w:tcW w:w="3366" w:type="dxa"/>
          </w:tcPr>
          <w:p w:rsidR="004D6FD5" w:rsidRPr="004D6FD5" w:rsidRDefault="004D6FD5" w:rsidP="004D6FD5">
            <w:pPr>
              <w:spacing w:before="0" w:after="0" w:line="240" w:lineRule="auto"/>
              <w:jc w:val="center"/>
              <w:rPr>
                <w:sz w:val="22"/>
                <w:szCs w:val="26"/>
                <w:lang w:eastAsia="ru-RU"/>
              </w:rPr>
            </w:pPr>
          </w:p>
        </w:tc>
      </w:tr>
      <w:tr w:rsidR="004D6FD5" w:rsidRPr="004D6FD5" w:rsidTr="00062111">
        <w:tc>
          <w:tcPr>
            <w:tcW w:w="6204" w:type="dxa"/>
          </w:tcPr>
          <w:p w:rsidR="004D6FD5" w:rsidRPr="004D6FD5" w:rsidRDefault="004D6FD5" w:rsidP="004D6FD5">
            <w:pPr>
              <w:numPr>
                <w:ilvl w:val="0"/>
                <w:numId w:val="3"/>
              </w:numPr>
              <w:spacing w:before="0" w:after="0" w:line="240" w:lineRule="auto"/>
              <w:ind w:left="426"/>
              <w:rPr>
                <w:sz w:val="22"/>
                <w:szCs w:val="26"/>
                <w:lang w:eastAsia="ru-RU"/>
              </w:rPr>
            </w:pPr>
            <w:r w:rsidRPr="004D6FD5">
              <w:rPr>
                <w:sz w:val="22"/>
                <w:szCs w:val="24"/>
                <w:lang w:eastAsia="ru-RU"/>
              </w:rPr>
              <w:t>E-mail (personal)</w:t>
            </w:r>
          </w:p>
        </w:tc>
        <w:tc>
          <w:tcPr>
            <w:tcW w:w="3366" w:type="dxa"/>
          </w:tcPr>
          <w:p w:rsidR="004D6FD5" w:rsidRPr="004D6FD5" w:rsidRDefault="004D6FD5" w:rsidP="004D6FD5">
            <w:pPr>
              <w:spacing w:before="0" w:after="0" w:line="240" w:lineRule="auto"/>
              <w:jc w:val="center"/>
              <w:rPr>
                <w:sz w:val="22"/>
                <w:szCs w:val="26"/>
                <w:lang w:eastAsia="ru-RU"/>
              </w:rPr>
            </w:pPr>
          </w:p>
        </w:tc>
      </w:tr>
      <w:tr w:rsidR="004D6FD5" w:rsidRPr="004D6FD5" w:rsidTr="00062111">
        <w:tc>
          <w:tcPr>
            <w:tcW w:w="6204" w:type="dxa"/>
          </w:tcPr>
          <w:p w:rsidR="004D6FD5" w:rsidRPr="004D6FD5" w:rsidRDefault="004D6FD5" w:rsidP="004D6FD5">
            <w:pPr>
              <w:numPr>
                <w:ilvl w:val="0"/>
                <w:numId w:val="3"/>
              </w:numPr>
              <w:spacing w:before="0" w:after="0" w:line="240" w:lineRule="auto"/>
              <w:ind w:left="426"/>
              <w:rPr>
                <w:sz w:val="22"/>
                <w:szCs w:val="26"/>
                <w:lang w:eastAsia="ru-RU"/>
              </w:rPr>
            </w:pPr>
            <w:r w:rsidRPr="004D6FD5">
              <w:rPr>
                <w:sz w:val="22"/>
                <w:szCs w:val="24"/>
                <w:lang w:eastAsia="ru-RU"/>
              </w:rPr>
              <w:t>Requirement for hotel (yes/no)</w:t>
            </w:r>
          </w:p>
        </w:tc>
        <w:tc>
          <w:tcPr>
            <w:tcW w:w="3366" w:type="dxa"/>
          </w:tcPr>
          <w:p w:rsidR="004D6FD5" w:rsidRPr="004D6FD5" w:rsidRDefault="004D6FD5" w:rsidP="004D6FD5">
            <w:pPr>
              <w:spacing w:before="0" w:after="0" w:line="240" w:lineRule="auto"/>
              <w:jc w:val="center"/>
              <w:rPr>
                <w:sz w:val="22"/>
                <w:szCs w:val="26"/>
                <w:lang w:eastAsia="ru-RU"/>
              </w:rPr>
            </w:pPr>
          </w:p>
        </w:tc>
      </w:tr>
    </w:tbl>
    <w:p w:rsidR="004D6FD5" w:rsidRPr="004D6FD5" w:rsidRDefault="004D6FD5" w:rsidP="004D6FD5">
      <w:pPr>
        <w:spacing w:before="0" w:after="0" w:line="240" w:lineRule="auto"/>
        <w:jc w:val="center"/>
        <w:rPr>
          <w:sz w:val="26"/>
          <w:szCs w:val="26"/>
          <w:lang w:eastAsia="ru-RU"/>
        </w:rPr>
      </w:pPr>
    </w:p>
    <w:p w:rsidR="004D6FD5" w:rsidRPr="004D6FD5" w:rsidRDefault="004D6FD5" w:rsidP="004D6FD5">
      <w:pPr>
        <w:spacing w:before="0" w:after="0" w:line="240" w:lineRule="auto"/>
        <w:rPr>
          <w:sz w:val="22"/>
          <w:szCs w:val="26"/>
          <w:lang w:eastAsia="ru-RU"/>
        </w:rPr>
      </w:pPr>
      <w:r w:rsidRPr="004D6FD5">
        <w:rPr>
          <w:sz w:val="22"/>
          <w:szCs w:val="24"/>
          <w:lang w:eastAsia="ru-RU"/>
        </w:rPr>
        <w:t>Table 3. Information about the higher educational institution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366"/>
      </w:tblGrid>
      <w:tr w:rsidR="004D6FD5" w:rsidRPr="004D6FD5" w:rsidTr="00062111">
        <w:tc>
          <w:tcPr>
            <w:tcW w:w="6204" w:type="dxa"/>
          </w:tcPr>
          <w:p w:rsidR="004D6FD5" w:rsidRPr="004D6FD5" w:rsidRDefault="004D6FD5" w:rsidP="004D6FD5">
            <w:pPr>
              <w:numPr>
                <w:ilvl w:val="0"/>
                <w:numId w:val="4"/>
              </w:numPr>
              <w:spacing w:before="0" w:after="0" w:line="240" w:lineRule="auto"/>
              <w:ind w:left="426"/>
              <w:rPr>
                <w:sz w:val="22"/>
                <w:szCs w:val="26"/>
                <w:lang w:eastAsia="ru-RU"/>
              </w:rPr>
            </w:pPr>
            <w:r w:rsidRPr="004D6FD5">
              <w:rPr>
                <w:sz w:val="22"/>
                <w:szCs w:val="24"/>
                <w:lang w:eastAsia="ru-RU"/>
              </w:rPr>
              <w:t>Country</w:t>
            </w:r>
          </w:p>
        </w:tc>
        <w:tc>
          <w:tcPr>
            <w:tcW w:w="3366" w:type="dxa"/>
          </w:tcPr>
          <w:p w:rsidR="004D6FD5" w:rsidRPr="004D6FD5" w:rsidRDefault="004D6FD5" w:rsidP="004D6FD5">
            <w:pPr>
              <w:spacing w:before="0" w:after="0" w:line="240" w:lineRule="auto"/>
              <w:jc w:val="center"/>
              <w:rPr>
                <w:sz w:val="22"/>
                <w:szCs w:val="26"/>
                <w:lang w:eastAsia="ru-RU"/>
              </w:rPr>
            </w:pPr>
          </w:p>
        </w:tc>
      </w:tr>
      <w:tr w:rsidR="004D6FD5" w:rsidRPr="004D6FD5" w:rsidTr="00062111">
        <w:tc>
          <w:tcPr>
            <w:tcW w:w="6204" w:type="dxa"/>
          </w:tcPr>
          <w:p w:rsidR="004D6FD5" w:rsidRPr="004D6FD5" w:rsidRDefault="004D6FD5" w:rsidP="004D6FD5">
            <w:pPr>
              <w:numPr>
                <w:ilvl w:val="0"/>
                <w:numId w:val="4"/>
              </w:numPr>
              <w:spacing w:before="0" w:after="0" w:line="240" w:lineRule="auto"/>
              <w:ind w:left="426"/>
              <w:rPr>
                <w:sz w:val="22"/>
                <w:szCs w:val="26"/>
                <w:lang w:eastAsia="ru-RU"/>
              </w:rPr>
            </w:pPr>
            <w:r w:rsidRPr="004D6FD5">
              <w:rPr>
                <w:sz w:val="22"/>
                <w:szCs w:val="24"/>
                <w:lang w:eastAsia="ru-RU"/>
              </w:rPr>
              <w:t>Name</w:t>
            </w:r>
          </w:p>
        </w:tc>
        <w:tc>
          <w:tcPr>
            <w:tcW w:w="3366" w:type="dxa"/>
          </w:tcPr>
          <w:p w:rsidR="004D6FD5" w:rsidRPr="004D6FD5" w:rsidRDefault="004D6FD5" w:rsidP="004D6FD5">
            <w:pPr>
              <w:spacing w:before="0" w:after="0" w:line="240" w:lineRule="auto"/>
              <w:jc w:val="center"/>
              <w:rPr>
                <w:sz w:val="22"/>
                <w:szCs w:val="26"/>
                <w:lang w:eastAsia="ru-RU"/>
              </w:rPr>
            </w:pPr>
          </w:p>
        </w:tc>
      </w:tr>
      <w:tr w:rsidR="004D6FD5" w:rsidRPr="004D6FD5" w:rsidTr="00062111">
        <w:tc>
          <w:tcPr>
            <w:tcW w:w="6204" w:type="dxa"/>
          </w:tcPr>
          <w:p w:rsidR="004D6FD5" w:rsidRPr="004D6FD5" w:rsidRDefault="004D6FD5" w:rsidP="004D6FD5">
            <w:pPr>
              <w:numPr>
                <w:ilvl w:val="0"/>
                <w:numId w:val="4"/>
              </w:numPr>
              <w:spacing w:before="0" w:after="0" w:line="240" w:lineRule="auto"/>
              <w:ind w:left="426"/>
              <w:rPr>
                <w:sz w:val="22"/>
                <w:szCs w:val="26"/>
                <w:lang w:eastAsia="ru-RU"/>
              </w:rPr>
            </w:pPr>
            <w:r w:rsidRPr="004D6FD5">
              <w:rPr>
                <w:sz w:val="22"/>
                <w:szCs w:val="24"/>
                <w:lang w:eastAsia="ru-RU"/>
              </w:rPr>
              <w:t>Full address</w:t>
            </w:r>
          </w:p>
        </w:tc>
        <w:tc>
          <w:tcPr>
            <w:tcW w:w="3366" w:type="dxa"/>
          </w:tcPr>
          <w:p w:rsidR="004D6FD5" w:rsidRPr="004D6FD5" w:rsidRDefault="004D6FD5" w:rsidP="004D6FD5">
            <w:pPr>
              <w:spacing w:before="0" w:after="0" w:line="240" w:lineRule="auto"/>
              <w:jc w:val="center"/>
              <w:rPr>
                <w:sz w:val="22"/>
                <w:szCs w:val="26"/>
                <w:lang w:eastAsia="ru-RU"/>
              </w:rPr>
            </w:pPr>
          </w:p>
        </w:tc>
      </w:tr>
      <w:tr w:rsidR="004D6FD5" w:rsidRPr="004D6FD5" w:rsidTr="00062111">
        <w:tc>
          <w:tcPr>
            <w:tcW w:w="6204" w:type="dxa"/>
          </w:tcPr>
          <w:p w:rsidR="004D6FD5" w:rsidRPr="004D6FD5" w:rsidRDefault="004D6FD5" w:rsidP="004D6FD5">
            <w:pPr>
              <w:numPr>
                <w:ilvl w:val="0"/>
                <w:numId w:val="4"/>
              </w:numPr>
              <w:spacing w:before="0" w:after="0" w:line="240" w:lineRule="auto"/>
              <w:ind w:left="426"/>
              <w:rPr>
                <w:sz w:val="22"/>
                <w:szCs w:val="26"/>
                <w:lang w:eastAsia="ru-RU"/>
              </w:rPr>
            </w:pPr>
            <w:r w:rsidRPr="004D6FD5">
              <w:rPr>
                <w:sz w:val="22"/>
                <w:szCs w:val="24"/>
                <w:lang w:eastAsia="ru-RU"/>
              </w:rPr>
              <w:t>Surname, name of the higher educational institution leader (fully)</w:t>
            </w:r>
            <w:r w:rsidR="00222516">
              <w:rPr>
                <w:sz w:val="22"/>
                <w:szCs w:val="24"/>
                <w:lang w:eastAsia="ru-RU"/>
              </w:rPr>
              <w:t xml:space="preserve"> (rector or president)</w:t>
            </w:r>
          </w:p>
        </w:tc>
        <w:tc>
          <w:tcPr>
            <w:tcW w:w="3366" w:type="dxa"/>
          </w:tcPr>
          <w:p w:rsidR="004D6FD5" w:rsidRPr="004D6FD5" w:rsidRDefault="004D6FD5" w:rsidP="004D6FD5">
            <w:pPr>
              <w:spacing w:before="0" w:after="0" w:line="240" w:lineRule="auto"/>
              <w:jc w:val="center"/>
              <w:rPr>
                <w:sz w:val="22"/>
                <w:szCs w:val="26"/>
                <w:lang w:eastAsia="ru-RU"/>
              </w:rPr>
            </w:pPr>
          </w:p>
        </w:tc>
      </w:tr>
    </w:tbl>
    <w:p w:rsidR="004D6FD5" w:rsidRPr="004D6FD5" w:rsidRDefault="004D6FD5" w:rsidP="004D6FD5">
      <w:pPr>
        <w:spacing w:before="0" w:after="0" w:line="240" w:lineRule="auto"/>
        <w:jc w:val="center"/>
        <w:rPr>
          <w:sz w:val="26"/>
          <w:szCs w:val="26"/>
          <w:lang w:eastAsia="ru-RU"/>
        </w:rPr>
      </w:pPr>
    </w:p>
    <w:p w:rsidR="004D6FD5" w:rsidRPr="004D6FD5" w:rsidRDefault="004D6FD5" w:rsidP="004D6FD5">
      <w:pPr>
        <w:spacing w:before="0" w:after="0" w:line="240" w:lineRule="auto"/>
        <w:jc w:val="right"/>
        <w:rPr>
          <w:sz w:val="26"/>
          <w:szCs w:val="26"/>
          <w:lang w:eastAsia="ru-RU"/>
        </w:rPr>
      </w:pPr>
      <w:r w:rsidRPr="004D6FD5">
        <w:rPr>
          <w:sz w:val="26"/>
          <w:szCs w:val="24"/>
          <w:lang w:eastAsia="ru-RU"/>
        </w:rPr>
        <w:t>Signature of the responsible person. Stamp.</w:t>
      </w:r>
    </w:p>
    <w:p w:rsidR="004D6FD5" w:rsidRPr="004D6FD5" w:rsidRDefault="004D6FD5" w:rsidP="004D6FD5">
      <w:pPr>
        <w:spacing w:before="0" w:after="0" w:line="240" w:lineRule="auto"/>
        <w:jc w:val="right"/>
        <w:rPr>
          <w:sz w:val="26"/>
          <w:szCs w:val="26"/>
          <w:lang w:eastAsia="ru-RU"/>
        </w:rPr>
      </w:pPr>
      <w:r w:rsidRPr="004D6FD5">
        <w:rPr>
          <w:sz w:val="26"/>
          <w:szCs w:val="24"/>
          <w:lang w:eastAsia="ru-RU"/>
        </w:rPr>
        <w:t>Date of completion.</w:t>
      </w:r>
    </w:p>
    <w:p w:rsidR="004D6FD5" w:rsidRPr="004D6FD5" w:rsidRDefault="004D6FD5" w:rsidP="004D6FD5">
      <w:pPr>
        <w:spacing w:before="0" w:after="0" w:line="240" w:lineRule="auto"/>
        <w:jc w:val="right"/>
        <w:rPr>
          <w:sz w:val="26"/>
          <w:szCs w:val="26"/>
          <w:lang w:eastAsia="ru-RU"/>
        </w:rPr>
      </w:pPr>
    </w:p>
    <w:p w:rsidR="004D6FD5" w:rsidRPr="004D6FD5" w:rsidRDefault="004D6FD5" w:rsidP="004D6FD5">
      <w:pPr>
        <w:spacing w:before="0" w:after="0" w:line="240" w:lineRule="auto"/>
        <w:jc w:val="right"/>
        <w:rPr>
          <w:sz w:val="26"/>
          <w:szCs w:val="26"/>
          <w:lang w:eastAsia="ru-RU"/>
        </w:rPr>
      </w:pPr>
    </w:p>
    <w:p w:rsidR="004D6FD5" w:rsidRPr="004D6FD5" w:rsidRDefault="004D6FD5" w:rsidP="004D6FD5">
      <w:pPr>
        <w:spacing w:before="0" w:after="0" w:line="240" w:lineRule="auto"/>
        <w:jc w:val="right"/>
        <w:rPr>
          <w:sz w:val="26"/>
          <w:szCs w:val="26"/>
          <w:lang w:eastAsia="ru-RU"/>
        </w:rPr>
      </w:pPr>
    </w:p>
    <w:p w:rsidR="004D6FD5" w:rsidRPr="004D6FD5" w:rsidRDefault="004D6FD5" w:rsidP="004D6FD5">
      <w:pPr>
        <w:spacing w:before="0" w:after="0" w:line="240" w:lineRule="auto"/>
        <w:jc w:val="right"/>
        <w:rPr>
          <w:sz w:val="26"/>
          <w:szCs w:val="26"/>
          <w:lang w:eastAsia="ru-RU"/>
        </w:rPr>
      </w:pPr>
    </w:p>
    <w:p w:rsidR="004D6FD5" w:rsidRPr="004D6FD5" w:rsidRDefault="004D6FD5" w:rsidP="004D6FD5">
      <w:pPr>
        <w:spacing w:before="0" w:after="0" w:line="240" w:lineRule="auto"/>
        <w:jc w:val="center"/>
        <w:rPr>
          <w:b/>
          <w:sz w:val="26"/>
          <w:szCs w:val="26"/>
          <w:lang w:eastAsia="ru-RU"/>
        </w:rPr>
      </w:pPr>
      <w:r w:rsidRPr="004D6FD5">
        <w:rPr>
          <w:b/>
          <w:sz w:val="26"/>
          <w:szCs w:val="24"/>
          <w:lang w:eastAsia="ru-RU"/>
        </w:rPr>
        <w:t>APPLICATION FORM</w:t>
      </w:r>
    </w:p>
    <w:p w:rsidR="004D6FD5" w:rsidRPr="004D6FD5" w:rsidRDefault="004D6FD5" w:rsidP="004D6FD5">
      <w:pPr>
        <w:spacing w:before="0" w:after="0" w:line="240" w:lineRule="auto"/>
        <w:jc w:val="center"/>
        <w:rPr>
          <w:sz w:val="26"/>
          <w:szCs w:val="26"/>
          <w:lang w:eastAsia="ru-RU"/>
        </w:rPr>
      </w:pPr>
      <w:proofErr w:type="gramStart"/>
      <w:r w:rsidRPr="004D6FD5">
        <w:rPr>
          <w:sz w:val="26"/>
          <w:szCs w:val="24"/>
          <w:lang w:eastAsia="ru-RU"/>
        </w:rPr>
        <w:t>for</w:t>
      </w:r>
      <w:proofErr w:type="gramEnd"/>
      <w:r w:rsidRPr="004D6FD5">
        <w:rPr>
          <w:sz w:val="26"/>
          <w:szCs w:val="24"/>
          <w:lang w:eastAsia="ru-RU"/>
        </w:rPr>
        <w:t xml:space="preserve"> hotel reservation</w:t>
      </w:r>
    </w:p>
    <w:p w:rsidR="004D6FD5" w:rsidRPr="004D6FD5" w:rsidRDefault="004D6FD5" w:rsidP="004D6FD5">
      <w:pPr>
        <w:spacing w:before="0" w:after="0" w:line="240" w:lineRule="auto"/>
        <w:jc w:val="center"/>
        <w:rPr>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4D6FD5" w:rsidRPr="004D6FD5" w:rsidTr="00062111">
        <w:tc>
          <w:tcPr>
            <w:tcW w:w="4785" w:type="dxa"/>
          </w:tcPr>
          <w:p w:rsidR="004D6FD5" w:rsidRPr="004D6FD5" w:rsidRDefault="004D6FD5" w:rsidP="004D6FD5">
            <w:pPr>
              <w:numPr>
                <w:ilvl w:val="0"/>
                <w:numId w:val="5"/>
              </w:numPr>
              <w:spacing w:before="0" w:after="0" w:line="240" w:lineRule="auto"/>
              <w:ind w:left="426"/>
              <w:rPr>
                <w:sz w:val="26"/>
                <w:szCs w:val="26"/>
                <w:lang w:eastAsia="ru-RU"/>
              </w:rPr>
            </w:pPr>
            <w:r w:rsidRPr="004D6FD5">
              <w:rPr>
                <w:sz w:val="26"/>
                <w:szCs w:val="24"/>
                <w:lang w:eastAsia="ru-RU"/>
              </w:rPr>
              <w:t>Name of higher educational institution</w:t>
            </w:r>
          </w:p>
        </w:tc>
        <w:tc>
          <w:tcPr>
            <w:tcW w:w="4785" w:type="dxa"/>
          </w:tcPr>
          <w:p w:rsidR="004D6FD5" w:rsidRPr="004D6FD5" w:rsidRDefault="004D6FD5" w:rsidP="004D6FD5">
            <w:pPr>
              <w:spacing w:before="0" w:after="0" w:line="240" w:lineRule="auto"/>
              <w:jc w:val="center"/>
              <w:rPr>
                <w:sz w:val="26"/>
                <w:szCs w:val="26"/>
                <w:lang w:eastAsia="ru-RU"/>
              </w:rPr>
            </w:pPr>
          </w:p>
        </w:tc>
      </w:tr>
      <w:tr w:rsidR="004D6FD5" w:rsidRPr="004D6FD5" w:rsidTr="00062111">
        <w:tc>
          <w:tcPr>
            <w:tcW w:w="4785" w:type="dxa"/>
          </w:tcPr>
          <w:p w:rsidR="004D6FD5" w:rsidRPr="004D6FD5" w:rsidRDefault="004D6FD5" w:rsidP="004D6FD5">
            <w:pPr>
              <w:numPr>
                <w:ilvl w:val="0"/>
                <w:numId w:val="5"/>
              </w:numPr>
              <w:spacing w:before="0" w:after="0" w:line="240" w:lineRule="auto"/>
              <w:ind w:left="426"/>
              <w:rPr>
                <w:sz w:val="26"/>
                <w:szCs w:val="26"/>
                <w:lang w:eastAsia="ru-RU"/>
              </w:rPr>
            </w:pPr>
            <w:r w:rsidRPr="004D6FD5">
              <w:rPr>
                <w:sz w:val="26"/>
                <w:szCs w:val="24"/>
                <w:lang w:eastAsia="ru-RU"/>
              </w:rPr>
              <w:t>Country</w:t>
            </w:r>
          </w:p>
        </w:tc>
        <w:tc>
          <w:tcPr>
            <w:tcW w:w="4785" w:type="dxa"/>
          </w:tcPr>
          <w:p w:rsidR="004D6FD5" w:rsidRPr="004D6FD5" w:rsidRDefault="004D6FD5" w:rsidP="004D6FD5">
            <w:pPr>
              <w:spacing w:before="0" w:after="0" w:line="240" w:lineRule="auto"/>
              <w:jc w:val="center"/>
              <w:rPr>
                <w:sz w:val="26"/>
                <w:szCs w:val="26"/>
                <w:lang w:eastAsia="ru-RU"/>
              </w:rPr>
            </w:pPr>
          </w:p>
        </w:tc>
      </w:tr>
      <w:tr w:rsidR="004D6FD5" w:rsidRPr="004D6FD5" w:rsidTr="00062111">
        <w:tc>
          <w:tcPr>
            <w:tcW w:w="4785" w:type="dxa"/>
          </w:tcPr>
          <w:p w:rsidR="004D6FD5" w:rsidRPr="004D6FD5" w:rsidRDefault="004D6FD5" w:rsidP="004D6FD5">
            <w:pPr>
              <w:numPr>
                <w:ilvl w:val="0"/>
                <w:numId w:val="5"/>
              </w:numPr>
              <w:spacing w:before="0" w:after="0" w:line="240" w:lineRule="auto"/>
              <w:ind w:left="426"/>
              <w:rPr>
                <w:sz w:val="26"/>
                <w:szCs w:val="26"/>
                <w:lang w:eastAsia="ru-RU"/>
              </w:rPr>
            </w:pPr>
            <w:r w:rsidRPr="004D6FD5">
              <w:rPr>
                <w:sz w:val="26"/>
                <w:szCs w:val="24"/>
                <w:lang w:eastAsia="ru-RU"/>
              </w:rPr>
              <w:t>Number of people</w:t>
            </w:r>
          </w:p>
        </w:tc>
        <w:tc>
          <w:tcPr>
            <w:tcW w:w="4785" w:type="dxa"/>
          </w:tcPr>
          <w:p w:rsidR="004D6FD5" w:rsidRPr="004D6FD5" w:rsidRDefault="004D6FD5" w:rsidP="004D6FD5">
            <w:pPr>
              <w:spacing w:before="0" w:after="0" w:line="240" w:lineRule="auto"/>
              <w:jc w:val="center"/>
              <w:rPr>
                <w:sz w:val="26"/>
                <w:szCs w:val="26"/>
                <w:lang w:eastAsia="ru-RU"/>
              </w:rPr>
            </w:pPr>
          </w:p>
        </w:tc>
      </w:tr>
      <w:tr w:rsidR="004D6FD5" w:rsidRPr="004D6FD5" w:rsidTr="00062111">
        <w:tc>
          <w:tcPr>
            <w:tcW w:w="4785" w:type="dxa"/>
          </w:tcPr>
          <w:p w:rsidR="004D6FD5" w:rsidRPr="004D6FD5" w:rsidRDefault="004D6FD5" w:rsidP="004D6FD5">
            <w:pPr>
              <w:numPr>
                <w:ilvl w:val="0"/>
                <w:numId w:val="5"/>
              </w:numPr>
              <w:spacing w:before="0" w:after="0" w:line="240" w:lineRule="auto"/>
              <w:ind w:left="426"/>
              <w:rPr>
                <w:sz w:val="26"/>
                <w:szCs w:val="26"/>
                <w:lang w:eastAsia="ru-RU"/>
              </w:rPr>
            </w:pPr>
            <w:r w:rsidRPr="004D6FD5">
              <w:rPr>
                <w:sz w:val="26"/>
                <w:szCs w:val="24"/>
                <w:lang w:eastAsia="ru-RU"/>
              </w:rPr>
              <w:t>Dates of stay</w:t>
            </w:r>
          </w:p>
        </w:tc>
        <w:tc>
          <w:tcPr>
            <w:tcW w:w="4785" w:type="dxa"/>
          </w:tcPr>
          <w:p w:rsidR="004D6FD5" w:rsidRPr="004D6FD5" w:rsidRDefault="004D6FD5" w:rsidP="004D6FD5">
            <w:pPr>
              <w:spacing w:before="0" w:after="0" w:line="240" w:lineRule="auto"/>
              <w:jc w:val="center"/>
              <w:rPr>
                <w:sz w:val="26"/>
                <w:szCs w:val="26"/>
                <w:lang w:eastAsia="ru-RU"/>
              </w:rPr>
            </w:pPr>
          </w:p>
        </w:tc>
      </w:tr>
    </w:tbl>
    <w:p w:rsidR="004D6FD5" w:rsidRPr="004D6FD5" w:rsidRDefault="004D6FD5" w:rsidP="004D6FD5">
      <w:pPr>
        <w:spacing w:before="0" w:after="0" w:line="240" w:lineRule="auto"/>
        <w:jc w:val="center"/>
        <w:rPr>
          <w:sz w:val="26"/>
          <w:szCs w:val="26"/>
          <w:lang w:eastAsia="ru-RU"/>
        </w:rPr>
      </w:pPr>
    </w:p>
    <w:p w:rsidR="004D6FD5" w:rsidRPr="004D6FD5" w:rsidRDefault="004D6FD5" w:rsidP="004D6FD5">
      <w:pPr>
        <w:spacing w:before="0" w:after="0" w:line="240" w:lineRule="auto"/>
        <w:jc w:val="right"/>
        <w:rPr>
          <w:sz w:val="26"/>
          <w:szCs w:val="26"/>
          <w:lang w:eastAsia="ru-RU"/>
        </w:rPr>
      </w:pPr>
      <w:r w:rsidRPr="004D6FD5">
        <w:rPr>
          <w:sz w:val="26"/>
          <w:szCs w:val="24"/>
          <w:lang w:eastAsia="ru-RU"/>
        </w:rPr>
        <w:t>Signature of the responsible person. Stamp.</w:t>
      </w:r>
    </w:p>
    <w:p w:rsidR="004D6FD5" w:rsidRPr="004D6FD5" w:rsidRDefault="004D6FD5" w:rsidP="004D6FD5">
      <w:pPr>
        <w:spacing w:before="0" w:after="0" w:line="240" w:lineRule="auto"/>
        <w:jc w:val="right"/>
        <w:rPr>
          <w:sz w:val="26"/>
          <w:szCs w:val="26"/>
          <w:lang w:eastAsia="ru-RU"/>
        </w:rPr>
      </w:pPr>
      <w:r w:rsidRPr="004D6FD5">
        <w:rPr>
          <w:sz w:val="26"/>
          <w:szCs w:val="24"/>
          <w:lang w:eastAsia="ru-RU"/>
        </w:rPr>
        <w:t>Date of completion.</w:t>
      </w:r>
    </w:p>
    <w:p w:rsidR="0049700C" w:rsidRPr="00014C51" w:rsidRDefault="0049700C" w:rsidP="002A6B31">
      <w:pPr>
        <w:spacing w:line="240" w:lineRule="auto"/>
        <w:ind w:firstLine="709"/>
        <w:contextualSpacing/>
        <w:jc w:val="both"/>
        <w:rPr>
          <w:sz w:val="16"/>
          <w:szCs w:val="16"/>
        </w:rPr>
      </w:pPr>
    </w:p>
    <w:sectPr w:rsidR="0049700C" w:rsidRPr="00014C51" w:rsidSect="00014C51">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84D"/>
    <w:multiLevelType w:val="multilevel"/>
    <w:tmpl w:val="0224536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DF71FB1"/>
    <w:multiLevelType w:val="hybridMultilevel"/>
    <w:tmpl w:val="AD449F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ED50601"/>
    <w:multiLevelType w:val="hybridMultilevel"/>
    <w:tmpl w:val="5358D0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60CF2174"/>
    <w:multiLevelType w:val="hybridMultilevel"/>
    <w:tmpl w:val="AD449F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7C76118C"/>
    <w:multiLevelType w:val="hybridMultilevel"/>
    <w:tmpl w:val="40E87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51"/>
    <w:rsid w:val="00014C51"/>
    <w:rsid w:val="00051999"/>
    <w:rsid w:val="000A097A"/>
    <w:rsid w:val="001216AF"/>
    <w:rsid w:val="00183E95"/>
    <w:rsid w:val="001F3943"/>
    <w:rsid w:val="00222516"/>
    <w:rsid w:val="00252241"/>
    <w:rsid w:val="002A6B31"/>
    <w:rsid w:val="002F28F6"/>
    <w:rsid w:val="0030374B"/>
    <w:rsid w:val="0031030E"/>
    <w:rsid w:val="00331597"/>
    <w:rsid w:val="00393DAB"/>
    <w:rsid w:val="004462FB"/>
    <w:rsid w:val="00451C51"/>
    <w:rsid w:val="00491E44"/>
    <w:rsid w:val="0049700C"/>
    <w:rsid w:val="004D6FD5"/>
    <w:rsid w:val="00525061"/>
    <w:rsid w:val="00535CC0"/>
    <w:rsid w:val="00567626"/>
    <w:rsid w:val="0066339C"/>
    <w:rsid w:val="00716CB3"/>
    <w:rsid w:val="007468CA"/>
    <w:rsid w:val="007F48B8"/>
    <w:rsid w:val="00924778"/>
    <w:rsid w:val="009C4508"/>
    <w:rsid w:val="009C4F32"/>
    <w:rsid w:val="009E5898"/>
    <w:rsid w:val="00BE0EAA"/>
    <w:rsid w:val="00C70494"/>
    <w:rsid w:val="00C71815"/>
    <w:rsid w:val="00E67E57"/>
    <w:rsid w:val="00F16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51"/>
    <w:pPr>
      <w:spacing w:before="200" w:after="200" w:line="276" w:lineRule="auto"/>
    </w:pPr>
    <w:rPr>
      <w:rFonts w:ascii="Times New Roman" w:eastAsia="Times New Roman" w:hAnsi="Times New Roman" w:cs="Times New Roman"/>
      <w:sz w:val="20"/>
      <w:szCs w:val="20"/>
      <w:lang w:val="en-US"/>
    </w:rPr>
  </w:style>
  <w:style w:type="paragraph" w:styleId="1">
    <w:name w:val="heading 1"/>
    <w:basedOn w:val="a"/>
    <w:next w:val="a"/>
    <w:link w:val="10"/>
    <w:qFormat/>
    <w:rsid w:val="00014C51"/>
    <w:pPr>
      <w:pBdr>
        <w:top w:val="single" w:sz="24" w:space="0" w:color="B83D68"/>
        <w:left w:val="single" w:sz="24" w:space="0" w:color="B83D68"/>
        <w:bottom w:val="single" w:sz="24" w:space="0" w:color="B83D68"/>
        <w:right w:val="single" w:sz="24" w:space="0" w:color="B83D68"/>
      </w:pBdr>
      <w:shd w:val="clear" w:color="auto" w:fill="B83D68"/>
      <w:spacing w:after="0"/>
      <w:outlineLvl w:val="0"/>
    </w:pPr>
    <w:rPr>
      <w:rFonts w:ascii="Verdana" w:hAnsi="Verdana"/>
      <w:b/>
      <w:caps/>
      <w:color w:val="FFFFFF"/>
      <w:spacing w:val="15"/>
      <w:sz w:val="24"/>
      <w:shd w:val="clear" w:color="auto" w:fill="B83D6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C51"/>
    <w:rPr>
      <w:rFonts w:ascii="Verdana" w:eastAsia="Times New Roman" w:hAnsi="Verdana" w:cs="Times New Roman"/>
      <w:b/>
      <w:caps/>
      <w:color w:val="FFFFFF"/>
      <w:spacing w:val="15"/>
      <w:sz w:val="24"/>
      <w:szCs w:val="20"/>
      <w:shd w:val="clear" w:color="auto" w:fill="B83D68"/>
      <w:lang w:val="en-US"/>
    </w:rPr>
  </w:style>
  <w:style w:type="character" w:styleId="a3">
    <w:name w:val="Hyperlink"/>
    <w:uiPriority w:val="99"/>
    <w:unhideWhenUsed/>
    <w:rsid w:val="00014C51"/>
    <w:rPr>
      <w:color w:val="FFDE66"/>
      <w:u w:val="single"/>
    </w:rPr>
  </w:style>
  <w:style w:type="paragraph" w:styleId="2">
    <w:name w:val="Body Text Indent 2"/>
    <w:basedOn w:val="a"/>
    <w:link w:val="20"/>
    <w:rsid w:val="00014C51"/>
    <w:pPr>
      <w:spacing w:before="0" w:after="0" w:line="240" w:lineRule="auto"/>
      <w:ind w:left="1134" w:hanging="1134"/>
      <w:jc w:val="both"/>
    </w:pPr>
    <w:rPr>
      <w:sz w:val="28"/>
      <w:lang w:val="ru-RU" w:eastAsia="ru-RU"/>
    </w:rPr>
  </w:style>
  <w:style w:type="character" w:customStyle="1" w:styleId="20">
    <w:name w:val="Основной текст с отступом 2 Знак"/>
    <w:basedOn w:val="a0"/>
    <w:link w:val="2"/>
    <w:rsid w:val="00014C5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51"/>
    <w:pPr>
      <w:spacing w:before="200" w:after="200" w:line="276" w:lineRule="auto"/>
    </w:pPr>
    <w:rPr>
      <w:rFonts w:ascii="Times New Roman" w:eastAsia="Times New Roman" w:hAnsi="Times New Roman" w:cs="Times New Roman"/>
      <w:sz w:val="20"/>
      <w:szCs w:val="20"/>
      <w:lang w:val="en-US"/>
    </w:rPr>
  </w:style>
  <w:style w:type="paragraph" w:styleId="1">
    <w:name w:val="heading 1"/>
    <w:basedOn w:val="a"/>
    <w:next w:val="a"/>
    <w:link w:val="10"/>
    <w:qFormat/>
    <w:rsid w:val="00014C51"/>
    <w:pPr>
      <w:pBdr>
        <w:top w:val="single" w:sz="24" w:space="0" w:color="B83D68"/>
        <w:left w:val="single" w:sz="24" w:space="0" w:color="B83D68"/>
        <w:bottom w:val="single" w:sz="24" w:space="0" w:color="B83D68"/>
        <w:right w:val="single" w:sz="24" w:space="0" w:color="B83D68"/>
      </w:pBdr>
      <w:shd w:val="clear" w:color="auto" w:fill="B83D68"/>
      <w:spacing w:after="0"/>
      <w:outlineLvl w:val="0"/>
    </w:pPr>
    <w:rPr>
      <w:rFonts w:ascii="Verdana" w:hAnsi="Verdana"/>
      <w:b/>
      <w:caps/>
      <w:color w:val="FFFFFF"/>
      <w:spacing w:val="15"/>
      <w:sz w:val="24"/>
      <w:shd w:val="clear" w:color="auto" w:fill="B83D6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C51"/>
    <w:rPr>
      <w:rFonts w:ascii="Verdana" w:eastAsia="Times New Roman" w:hAnsi="Verdana" w:cs="Times New Roman"/>
      <w:b/>
      <w:caps/>
      <w:color w:val="FFFFFF"/>
      <w:spacing w:val="15"/>
      <w:sz w:val="24"/>
      <w:szCs w:val="20"/>
      <w:shd w:val="clear" w:color="auto" w:fill="B83D68"/>
      <w:lang w:val="en-US"/>
    </w:rPr>
  </w:style>
  <w:style w:type="character" w:styleId="a3">
    <w:name w:val="Hyperlink"/>
    <w:uiPriority w:val="99"/>
    <w:unhideWhenUsed/>
    <w:rsid w:val="00014C51"/>
    <w:rPr>
      <w:color w:val="FFDE66"/>
      <w:u w:val="single"/>
    </w:rPr>
  </w:style>
  <w:style w:type="paragraph" w:styleId="2">
    <w:name w:val="Body Text Indent 2"/>
    <w:basedOn w:val="a"/>
    <w:link w:val="20"/>
    <w:rsid w:val="00014C51"/>
    <w:pPr>
      <w:spacing w:before="0" w:after="0" w:line="240" w:lineRule="auto"/>
      <w:ind w:left="1134" w:hanging="1134"/>
      <w:jc w:val="both"/>
    </w:pPr>
    <w:rPr>
      <w:sz w:val="28"/>
      <w:lang w:val="ru-RU" w:eastAsia="ru-RU"/>
    </w:rPr>
  </w:style>
  <w:style w:type="character" w:customStyle="1" w:styleId="20">
    <w:name w:val="Основной текст с отступом 2 Знак"/>
    <w:basedOn w:val="a0"/>
    <w:link w:val="2"/>
    <w:rsid w:val="00014C5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cigre@ispu.ru" TargetMode="External"/><Relationship Id="rId18" Type="http://schemas.openxmlformats.org/officeDocument/2006/relationships/hyperlink" Target="mailto:Lagutkina_D@mail.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mailto:olimpiada@toe.ispu.ru" TargetMode="External"/><Relationship Id="rId2" Type="http://schemas.openxmlformats.org/officeDocument/2006/relationships/styles" Target="styles.xml"/><Relationship Id="rId16" Type="http://schemas.openxmlformats.org/officeDocument/2006/relationships/hyperlink" Target="mailto:makarov@ISP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zav@toe.ispu.ru" TargetMode="External"/><Relationship Id="rId10" Type="http://schemas.openxmlformats.org/officeDocument/2006/relationships/image" Target="media/image5.jpeg"/><Relationship Id="rId19" Type="http://schemas.openxmlformats.org/officeDocument/2006/relationships/hyperlink" Target="http://www.ISPU.r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olimpiada@toe.IS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Sapsan</dc:creator>
  <cp:keywords/>
  <dc:description/>
  <cp:lastModifiedBy>Makarov</cp:lastModifiedBy>
  <cp:revision>33</cp:revision>
  <dcterms:created xsi:type="dcterms:W3CDTF">2015-03-06T05:03:00Z</dcterms:created>
  <dcterms:modified xsi:type="dcterms:W3CDTF">2016-01-29T10:16:00Z</dcterms:modified>
</cp:coreProperties>
</file>