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82" w:rsidRPr="0080684A" w:rsidRDefault="00FE7382" w:rsidP="00FE7382">
      <w:pPr>
        <w:jc w:val="center"/>
        <w:rPr>
          <w:rFonts w:ascii="Times New Roman" w:hAnsi="Times New Roman" w:cs="Times New Roman"/>
          <w:b/>
          <w:sz w:val="28"/>
        </w:rPr>
      </w:pPr>
      <w:r w:rsidRPr="00FE7382">
        <w:rPr>
          <w:rFonts w:ascii="Times New Roman" w:hAnsi="Times New Roman" w:cs="Times New Roman"/>
          <w:b/>
          <w:sz w:val="28"/>
        </w:rPr>
        <w:t xml:space="preserve">Студенческий саммит «Электроэнергия» </w:t>
      </w:r>
      <w:r w:rsidR="0080684A">
        <w:rPr>
          <w:rFonts w:ascii="Times New Roman" w:hAnsi="Times New Roman" w:cs="Times New Roman"/>
          <w:b/>
          <w:sz w:val="28"/>
          <w:lang w:val="en-US"/>
        </w:rPr>
        <w:t>PESS</w:t>
      </w:r>
      <w:r w:rsidR="0080684A" w:rsidRPr="0080684A">
        <w:rPr>
          <w:rFonts w:ascii="Times New Roman" w:hAnsi="Times New Roman" w:cs="Times New Roman"/>
          <w:b/>
          <w:sz w:val="28"/>
        </w:rPr>
        <w:t xml:space="preserve"> 2015</w:t>
      </w:r>
      <w:r w:rsidR="0080684A">
        <w:rPr>
          <w:rFonts w:ascii="Times New Roman" w:hAnsi="Times New Roman" w:cs="Times New Roman"/>
          <w:b/>
          <w:sz w:val="28"/>
        </w:rPr>
        <w:t xml:space="preserve"> </w:t>
      </w:r>
      <w:r w:rsidR="0080684A" w:rsidRPr="0080684A">
        <w:rPr>
          <w:rFonts w:ascii="Times New Roman" w:hAnsi="Times New Roman" w:cs="Times New Roman"/>
          <w:b/>
          <w:sz w:val="28"/>
        </w:rPr>
        <w:t>[</w:t>
      </w:r>
      <w:r w:rsidR="0080684A">
        <w:rPr>
          <w:rFonts w:ascii="Times New Roman" w:hAnsi="Times New Roman" w:cs="Times New Roman"/>
          <w:b/>
          <w:sz w:val="28"/>
        </w:rPr>
        <w:t>Германия</w:t>
      </w:r>
      <w:r w:rsidR="0080684A" w:rsidRPr="0080684A">
        <w:rPr>
          <w:rFonts w:ascii="Times New Roman" w:hAnsi="Times New Roman" w:cs="Times New Roman"/>
          <w:b/>
          <w:sz w:val="28"/>
        </w:rPr>
        <w:t>]</w:t>
      </w:r>
    </w:p>
    <w:p w:rsidR="00A24475" w:rsidRDefault="00A24475" w:rsidP="00FE738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940425" cy="2473325"/>
            <wp:effectExtent l="0" t="0" r="3175" b="3175"/>
            <wp:wrapTopAndBottom/>
            <wp:docPr id="1" name="Рисунок 1" descr="hr_logoPESS2015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_logoPESS2015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0603" w:rsidRPr="00A24475" w:rsidRDefault="00150603" w:rsidP="00FE73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430145" cy="384810"/>
            <wp:effectExtent l="0" t="0" r="8255" b="0"/>
            <wp:wrapTopAndBottom/>
            <wp:docPr id="2" name="Рисунок 2" descr="Link to homepage of TU Dortm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k to homepage of TU Dortm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F99" w:rsidRDefault="00FE7382" w:rsidP="00FE7382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PESS</w:t>
      </w:r>
      <w:r w:rsidRPr="00FE73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 конференция для студентов, магистрантов и аспирантов, специализирующихся в области электроэнергетики.</w:t>
      </w:r>
      <w:proofErr w:type="gramEnd"/>
      <w:r>
        <w:rPr>
          <w:rFonts w:ascii="Times New Roman" w:hAnsi="Times New Roman" w:cs="Times New Roman"/>
          <w:sz w:val="28"/>
        </w:rPr>
        <w:t xml:space="preserve"> Это отличное место для того чтобы попробовать выступить перед Европейскими студентами, подготовить международную публикацию, а так же получить отзыв аудиторию на свою исследовательскую тематику от ведущих ученых и специалистов из производства Германии.</w:t>
      </w:r>
    </w:p>
    <w:p w:rsidR="00FE7382" w:rsidRDefault="00FE7382" w:rsidP="00FE73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Конференция проводится Институтом Электрических сетей, </w:t>
      </w:r>
      <w:proofErr w:type="spellStart"/>
      <w:r>
        <w:rPr>
          <w:rFonts w:ascii="Times New Roman" w:hAnsi="Times New Roman" w:cs="Times New Roman"/>
          <w:sz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</w:rPr>
        <w:t xml:space="preserve"> и экономики Технического Университета Дортмунда в период с </w:t>
      </w:r>
      <w:r w:rsidRPr="00FE7382">
        <w:rPr>
          <w:rFonts w:ascii="Times New Roman" w:hAnsi="Times New Roman" w:cs="Times New Roman"/>
          <w:b/>
          <w:sz w:val="28"/>
        </w:rPr>
        <w:t>13 по 14 января 2015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FE7382" w:rsidRDefault="00FE7382" w:rsidP="00FE73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Направления конференции</w:t>
      </w:r>
    </w:p>
    <w:p w:rsidR="00FE7382" w:rsidRDefault="00FE7382" w:rsidP="00FE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Вспомогательные сервисы в энергетике</w:t>
      </w:r>
    </w:p>
    <w:p w:rsidR="00FE7382" w:rsidRDefault="00FE7382" w:rsidP="00FE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Аккумуляторы и </w:t>
      </w:r>
      <w:r w:rsidR="001E7C9B">
        <w:rPr>
          <w:rFonts w:ascii="Times New Roman" w:hAnsi="Times New Roman" w:cs="Times New Roman"/>
          <w:sz w:val="28"/>
        </w:rPr>
        <w:t>системы</w:t>
      </w:r>
      <w:r>
        <w:rPr>
          <w:rFonts w:ascii="Times New Roman" w:hAnsi="Times New Roman" w:cs="Times New Roman"/>
          <w:sz w:val="28"/>
        </w:rPr>
        <w:t xml:space="preserve"> хранения энергии</w:t>
      </w:r>
    </w:p>
    <w:p w:rsidR="00FE7382" w:rsidRDefault="00FE7382" w:rsidP="00FE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Коммуникационные технологии в электрических сетях</w:t>
      </w:r>
    </w:p>
    <w:p w:rsidR="00FE7382" w:rsidRPr="00FE7382" w:rsidRDefault="00FE7382" w:rsidP="00FE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Передача энергии на постоянном токе (</w:t>
      </w:r>
      <w:r>
        <w:rPr>
          <w:rFonts w:ascii="Times New Roman" w:hAnsi="Times New Roman" w:cs="Times New Roman"/>
          <w:sz w:val="28"/>
          <w:lang w:val="en-US"/>
        </w:rPr>
        <w:t>HVDC</w:t>
      </w:r>
      <w:r w:rsidRPr="00FE7382">
        <w:rPr>
          <w:rFonts w:ascii="Times New Roman" w:hAnsi="Times New Roman" w:cs="Times New Roman"/>
          <w:sz w:val="28"/>
        </w:rPr>
        <w:t>)</w:t>
      </w:r>
    </w:p>
    <w:p w:rsidR="00FE7382" w:rsidRDefault="00FE7382" w:rsidP="00FE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Мобильная электроэнергия</w:t>
      </w:r>
    </w:p>
    <w:p w:rsidR="00FE7382" w:rsidRDefault="00FE7382" w:rsidP="00FE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Электрические машины</w:t>
      </w:r>
    </w:p>
    <w:p w:rsidR="00FE7382" w:rsidRDefault="00FE7382" w:rsidP="00FE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Экономика энергетики</w:t>
      </w:r>
    </w:p>
    <w:p w:rsidR="00FE7382" w:rsidRDefault="00FE7382" w:rsidP="00FE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Топливные элементы</w:t>
      </w:r>
    </w:p>
    <w:p w:rsidR="00FE7382" w:rsidRPr="00FE7382" w:rsidRDefault="00FE7382" w:rsidP="00FE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IEC 61850</w:t>
      </w:r>
    </w:p>
    <w:p w:rsidR="00FE7382" w:rsidRDefault="00FE7382" w:rsidP="00FE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Фотоэлектрические элементы</w:t>
      </w:r>
    </w:p>
    <w:p w:rsidR="00FE7382" w:rsidRDefault="00FE7382" w:rsidP="00FE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Силовая электроника</w:t>
      </w:r>
    </w:p>
    <w:p w:rsidR="00FE7382" w:rsidRDefault="00FE7382" w:rsidP="00FE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Надежность электроэнергетических систем</w:t>
      </w:r>
    </w:p>
    <w:p w:rsidR="00FE7382" w:rsidRDefault="0049217A" w:rsidP="00FE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Системы защиты и управления</w:t>
      </w:r>
    </w:p>
    <w:p w:rsidR="0049217A" w:rsidRDefault="0049217A" w:rsidP="00FE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Возобновляемые источники энергии</w:t>
      </w:r>
    </w:p>
    <w:p w:rsidR="0049217A" w:rsidRDefault="0049217A" w:rsidP="00FE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Моделирование</w:t>
      </w:r>
    </w:p>
    <w:p w:rsidR="0049217A" w:rsidRPr="0049217A" w:rsidRDefault="0049217A" w:rsidP="00492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Умные сети </w:t>
      </w:r>
      <w:r>
        <w:rPr>
          <w:rFonts w:ascii="Times New Roman" w:hAnsi="Times New Roman" w:cs="Times New Roman"/>
          <w:sz w:val="28"/>
          <w:lang w:val="en-US"/>
        </w:rPr>
        <w:t>(Smart Grid)</w:t>
      </w:r>
    </w:p>
    <w:p w:rsidR="0049217A" w:rsidRDefault="0049217A" w:rsidP="00492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Умные рынки электроэнергии</w:t>
      </w:r>
    </w:p>
    <w:p w:rsidR="0049217A" w:rsidRDefault="0049217A" w:rsidP="00492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Подстанции и оборудование высокого напряжения</w:t>
      </w:r>
    </w:p>
    <w:p w:rsidR="0049217A" w:rsidRDefault="0049217A" w:rsidP="00492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Передача и распределение энергии</w:t>
      </w:r>
    </w:p>
    <w:p w:rsidR="00B649EA" w:rsidRDefault="0049217A" w:rsidP="00B649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Ветряные генераторы</w:t>
      </w:r>
    </w:p>
    <w:p w:rsidR="00B649EA" w:rsidRDefault="00B649EA" w:rsidP="00B649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докладов начинается с 1 октября и про</w:t>
      </w:r>
      <w:r w:rsidR="00A24475">
        <w:rPr>
          <w:rFonts w:ascii="Times New Roman" w:hAnsi="Times New Roman" w:cs="Times New Roman"/>
          <w:sz w:val="28"/>
        </w:rPr>
        <w:t>длится до 31 октября 2014 года. Максимальный объем статьи до 6 листов А</w:t>
      </w:r>
      <w:proofErr w:type="gramStart"/>
      <w:r w:rsidR="00A24475">
        <w:rPr>
          <w:rFonts w:ascii="Times New Roman" w:hAnsi="Times New Roman" w:cs="Times New Roman"/>
          <w:sz w:val="28"/>
        </w:rPr>
        <w:t>4</w:t>
      </w:r>
      <w:proofErr w:type="gramEnd"/>
      <w:r w:rsidR="00A24475">
        <w:rPr>
          <w:rFonts w:ascii="Times New Roman" w:hAnsi="Times New Roman" w:cs="Times New Roman"/>
          <w:sz w:val="28"/>
        </w:rPr>
        <w:t xml:space="preserve"> (включая графики, таблицы, приложения). Статьи должны быть выполнены согласно инструкции (шаблону) в </w:t>
      </w:r>
      <w:r w:rsidR="00A24475">
        <w:rPr>
          <w:rFonts w:ascii="Times New Roman" w:hAnsi="Times New Roman" w:cs="Times New Roman"/>
          <w:sz w:val="28"/>
          <w:lang w:val="en-US"/>
        </w:rPr>
        <w:t>Microsoft</w:t>
      </w:r>
      <w:r w:rsidR="00A24475" w:rsidRPr="00A24475">
        <w:rPr>
          <w:rFonts w:ascii="Times New Roman" w:hAnsi="Times New Roman" w:cs="Times New Roman"/>
          <w:sz w:val="28"/>
        </w:rPr>
        <w:t xml:space="preserve"> </w:t>
      </w:r>
      <w:r w:rsidR="00A24475">
        <w:rPr>
          <w:rFonts w:ascii="Times New Roman" w:hAnsi="Times New Roman" w:cs="Times New Roman"/>
          <w:sz w:val="28"/>
          <w:lang w:val="en-US"/>
        </w:rPr>
        <w:t>Word</w:t>
      </w:r>
      <w:r w:rsidR="00A24475" w:rsidRPr="00A24475">
        <w:rPr>
          <w:rFonts w:ascii="Times New Roman" w:hAnsi="Times New Roman" w:cs="Times New Roman"/>
          <w:sz w:val="28"/>
        </w:rPr>
        <w:t xml:space="preserve"> (</w:t>
      </w:r>
      <w:r w:rsidR="00A24475">
        <w:rPr>
          <w:rFonts w:ascii="Times New Roman" w:hAnsi="Times New Roman" w:cs="Times New Roman"/>
          <w:sz w:val="28"/>
        </w:rPr>
        <w:t>см. шаблон в приложенном файле)</w:t>
      </w:r>
    </w:p>
    <w:p w:rsidR="00A24475" w:rsidRPr="0080684A" w:rsidRDefault="00A24475" w:rsidP="00B649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Подробная информация на немецком и английском языка</w:t>
      </w:r>
      <w:r w:rsidR="0080684A">
        <w:rPr>
          <w:rFonts w:ascii="Times New Roman" w:hAnsi="Times New Roman" w:cs="Times New Roman"/>
          <w:sz w:val="28"/>
        </w:rPr>
        <w:t>х доступна на сайте конференции</w:t>
      </w:r>
      <w:r w:rsidR="0080684A" w:rsidRPr="0080684A">
        <w:rPr>
          <w:rFonts w:ascii="Times New Roman" w:hAnsi="Times New Roman" w:cs="Times New Roman"/>
          <w:sz w:val="28"/>
        </w:rPr>
        <w:t>:</w:t>
      </w:r>
    </w:p>
    <w:p w:rsidR="00A24475" w:rsidRDefault="00181454" w:rsidP="00B649EA">
      <w:pPr>
        <w:jc w:val="both"/>
        <w:rPr>
          <w:rFonts w:ascii="Times New Roman" w:hAnsi="Times New Roman" w:cs="Times New Roman"/>
          <w:sz w:val="28"/>
        </w:rPr>
      </w:pPr>
      <w:hyperlink r:id="rId8" w:history="1">
        <w:r w:rsidR="00A24475" w:rsidRPr="00820B4B">
          <w:rPr>
            <w:rStyle w:val="a4"/>
            <w:rFonts w:ascii="Times New Roman" w:hAnsi="Times New Roman" w:cs="Times New Roman"/>
            <w:sz w:val="28"/>
          </w:rPr>
          <w:t>http://www.ie3.tu-dortmund.de/cms/en/Institut/Events/K_PESS_2015/index.html</w:t>
        </w:r>
      </w:hyperlink>
      <w:r w:rsidR="00A24475">
        <w:rPr>
          <w:rFonts w:ascii="Times New Roman" w:hAnsi="Times New Roman" w:cs="Times New Roman"/>
          <w:sz w:val="28"/>
        </w:rPr>
        <w:t xml:space="preserve"> </w:t>
      </w:r>
    </w:p>
    <w:p w:rsidR="0080684A" w:rsidRDefault="0080684A" w:rsidP="00B649EA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Сайт Технического Университета Дортмунда</w:t>
      </w:r>
      <w:r>
        <w:rPr>
          <w:rFonts w:ascii="Times New Roman" w:hAnsi="Times New Roman" w:cs="Times New Roman"/>
          <w:sz w:val="28"/>
          <w:lang w:val="en-US"/>
        </w:rPr>
        <w:t>:</w:t>
      </w:r>
    </w:p>
    <w:p w:rsidR="0080684A" w:rsidRPr="0080684A" w:rsidRDefault="0080684A" w:rsidP="00B649EA">
      <w:pPr>
        <w:jc w:val="both"/>
        <w:rPr>
          <w:rFonts w:ascii="Times New Roman" w:hAnsi="Times New Roman" w:cs="Times New Roman"/>
          <w:sz w:val="28"/>
          <w:lang w:val="en-US"/>
        </w:rPr>
      </w:pPr>
      <w:hyperlink r:id="rId9" w:history="1">
        <w:r w:rsidRPr="00772B2C">
          <w:rPr>
            <w:rStyle w:val="a4"/>
            <w:rFonts w:ascii="Times New Roman" w:hAnsi="Times New Roman" w:cs="Times New Roman"/>
            <w:sz w:val="28"/>
            <w:lang w:val="en-US"/>
          </w:rPr>
          <w:t>http://www.tu-dortmund.de/uni/International/</w:t>
        </w:r>
      </w:hyperlink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B841A6" w:rsidRPr="00A24475" w:rsidRDefault="00B841A6" w:rsidP="00B649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Авторы первых 50 докладов, прошедших отбор, не платят за услуги размещения при проведении конференции.</w:t>
      </w:r>
    </w:p>
    <w:sectPr w:rsidR="00B841A6" w:rsidRPr="00A2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06DD"/>
    <w:multiLevelType w:val="hybridMultilevel"/>
    <w:tmpl w:val="18C2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60"/>
    <w:rsid w:val="00001801"/>
    <w:rsid w:val="000321BC"/>
    <w:rsid w:val="00037051"/>
    <w:rsid w:val="00044624"/>
    <w:rsid w:val="00044C4C"/>
    <w:rsid w:val="00055960"/>
    <w:rsid w:val="000605E9"/>
    <w:rsid w:val="000675D9"/>
    <w:rsid w:val="00082BB4"/>
    <w:rsid w:val="00085A12"/>
    <w:rsid w:val="00086918"/>
    <w:rsid w:val="0009403E"/>
    <w:rsid w:val="0009456E"/>
    <w:rsid w:val="000964D7"/>
    <w:rsid w:val="000B5323"/>
    <w:rsid w:val="000C1633"/>
    <w:rsid w:val="000E427A"/>
    <w:rsid w:val="000F579B"/>
    <w:rsid w:val="00101221"/>
    <w:rsid w:val="0011218A"/>
    <w:rsid w:val="001217ED"/>
    <w:rsid w:val="00127B95"/>
    <w:rsid w:val="00133CB3"/>
    <w:rsid w:val="001354B2"/>
    <w:rsid w:val="00145EF0"/>
    <w:rsid w:val="00145F99"/>
    <w:rsid w:val="00150603"/>
    <w:rsid w:val="0015126D"/>
    <w:rsid w:val="00154ECC"/>
    <w:rsid w:val="0016078A"/>
    <w:rsid w:val="00171242"/>
    <w:rsid w:val="00181454"/>
    <w:rsid w:val="001B5C74"/>
    <w:rsid w:val="001D512E"/>
    <w:rsid w:val="001E7C9B"/>
    <w:rsid w:val="001F7902"/>
    <w:rsid w:val="00213663"/>
    <w:rsid w:val="002262EA"/>
    <w:rsid w:val="00226E60"/>
    <w:rsid w:val="002329B6"/>
    <w:rsid w:val="0026041F"/>
    <w:rsid w:val="00260D2B"/>
    <w:rsid w:val="00272D75"/>
    <w:rsid w:val="00274A41"/>
    <w:rsid w:val="0028361F"/>
    <w:rsid w:val="00293D8B"/>
    <w:rsid w:val="002D102E"/>
    <w:rsid w:val="002D2EF6"/>
    <w:rsid w:val="002D4463"/>
    <w:rsid w:val="002D53A8"/>
    <w:rsid w:val="002D68D8"/>
    <w:rsid w:val="002F0697"/>
    <w:rsid w:val="00311346"/>
    <w:rsid w:val="00321AB7"/>
    <w:rsid w:val="003422A7"/>
    <w:rsid w:val="00342648"/>
    <w:rsid w:val="003533A5"/>
    <w:rsid w:val="00357248"/>
    <w:rsid w:val="00373FD1"/>
    <w:rsid w:val="0039699E"/>
    <w:rsid w:val="003B36EE"/>
    <w:rsid w:val="003B7284"/>
    <w:rsid w:val="003C30E7"/>
    <w:rsid w:val="003D441A"/>
    <w:rsid w:val="003D4ECC"/>
    <w:rsid w:val="003E623D"/>
    <w:rsid w:val="0041458F"/>
    <w:rsid w:val="00420BDF"/>
    <w:rsid w:val="004616B4"/>
    <w:rsid w:val="00463508"/>
    <w:rsid w:val="00466062"/>
    <w:rsid w:val="00467746"/>
    <w:rsid w:val="0049217A"/>
    <w:rsid w:val="004A3359"/>
    <w:rsid w:val="004A3ECC"/>
    <w:rsid w:val="004A49F5"/>
    <w:rsid w:val="004C2BA6"/>
    <w:rsid w:val="00500C88"/>
    <w:rsid w:val="00523EA5"/>
    <w:rsid w:val="005243F6"/>
    <w:rsid w:val="00541865"/>
    <w:rsid w:val="005472D1"/>
    <w:rsid w:val="0055720E"/>
    <w:rsid w:val="00574111"/>
    <w:rsid w:val="005911FE"/>
    <w:rsid w:val="005A319A"/>
    <w:rsid w:val="005B1501"/>
    <w:rsid w:val="005B32B3"/>
    <w:rsid w:val="005D3258"/>
    <w:rsid w:val="005E1745"/>
    <w:rsid w:val="005F04C2"/>
    <w:rsid w:val="00601E17"/>
    <w:rsid w:val="00606EB8"/>
    <w:rsid w:val="00620D41"/>
    <w:rsid w:val="0063210C"/>
    <w:rsid w:val="00644287"/>
    <w:rsid w:val="00647E85"/>
    <w:rsid w:val="00651A08"/>
    <w:rsid w:val="00685321"/>
    <w:rsid w:val="006932E3"/>
    <w:rsid w:val="006A6F21"/>
    <w:rsid w:val="006B7B68"/>
    <w:rsid w:val="006C51F0"/>
    <w:rsid w:val="006D10AD"/>
    <w:rsid w:val="006D36C0"/>
    <w:rsid w:val="006D6108"/>
    <w:rsid w:val="006E04CF"/>
    <w:rsid w:val="006F3E86"/>
    <w:rsid w:val="006F5C66"/>
    <w:rsid w:val="00713DC8"/>
    <w:rsid w:val="00796C99"/>
    <w:rsid w:val="007B1E01"/>
    <w:rsid w:val="007C103A"/>
    <w:rsid w:val="007F0767"/>
    <w:rsid w:val="007F73AE"/>
    <w:rsid w:val="0080684A"/>
    <w:rsid w:val="008072A8"/>
    <w:rsid w:val="008B7BE3"/>
    <w:rsid w:val="008F638E"/>
    <w:rsid w:val="009135AD"/>
    <w:rsid w:val="00916709"/>
    <w:rsid w:val="00924D0B"/>
    <w:rsid w:val="0093249B"/>
    <w:rsid w:val="009360C5"/>
    <w:rsid w:val="00944685"/>
    <w:rsid w:val="009476F1"/>
    <w:rsid w:val="009501E5"/>
    <w:rsid w:val="0096367F"/>
    <w:rsid w:val="00967563"/>
    <w:rsid w:val="009745AD"/>
    <w:rsid w:val="00997305"/>
    <w:rsid w:val="009B6688"/>
    <w:rsid w:val="009D0892"/>
    <w:rsid w:val="00A24475"/>
    <w:rsid w:val="00A30980"/>
    <w:rsid w:val="00A43459"/>
    <w:rsid w:val="00AB0D09"/>
    <w:rsid w:val="00AC3113"/>
    <w:rsid w:val="00AC4252"/>
    <w:rsid w:val="00AE1BB1"/>
    <w:rsid w:val="00AE6301"/>
    <w:rsid w:val="00AF4265"/>
    <w:rsid w:val="00B023D3"/>
    <w:rsid w:val="00B267B3"/>
    <w:rsid w:val="00B44A77"/>
    <w:rsid w:val="00B602FC"/>
    <w:rsid w:val="00B62AD7"/>
    <w:rsid w:val="00B63E32"/>
    <w:rsid w:val="00B648ED"/>
    <w:rsid w:val="00B649EA"/>
    <w:rsid w:val="00B71202"/>
    <w:rsid w:val="00B71365"/>
    <w:rsid w:val="00B73229"/>
    <w:rsid w:val="00B74E29"/>
    <w:rsid w:val="00B841A6"/>
    <w:rsid w:val="00BA475C"/>
    <w:rsid w:val="00BB3B4D"/>
    <w:rsid w:val="00BC01C1"/>
    <w:rsid w:val="00BC4F9C"/>
    <w:rsid w:val="00BC556B"/>
    <w:rsid w:val="00C05083"/>
    <w:rsid w:val="00C22948"/>
    <w:rsid w:val="00C237D0"/>
    <w:rsid w:val="00C244B9"/>
    <w:rsid w:val="00C44E77"/>
    <w:rsid w:val="00C56404"/>
    <w:rsid w:val="00C645ED"/>
    <w:rsid w:val="00C769A6"/>
    <w:rsid w:val="00C85D12"/>
    <w:rsid w:val="00C87DFE"/>
    <w:rsid w:val="00CA6C9C"/>
    <w:rsid w:val="00CC4DD2"/>
    <w:rsid w:val="00CD3CAE"/>
    <w:rsid w:val="00D238D7"/>
    <w:rsid w:val="00D44BEB"/>
    <w:rsid w:val="00D4757E"/>
    <w:rsid w:val="00D47BD0"/>
    <w:rsid w:val="00D66C71"/>
    <w:rsid w:val="00D82A3B"/>
    <w:rsid w:val="00DA1295"/>
    <w:rsid w:val="00DB7D74"/>
    <w:rsid w:val="00DC47B9"/>
    <w:rsid w:val="00DF1A0F"/>
    <w:rsid w:val="00E01595"/>
    <w:rsid w:val="00E01B62"/>
    <w:rsid w:val="00E043ED"/>
    <w:rsid w:val="00E24ABD"/>
    <w:rsid w:val="00E371CC"/>
    <w:rsid w:val="00E43D08"/>
    <w:rsid w:val="00E50B45"/>
    <w:rsid w:val="00E54B7F"/>
    <w:rsid w:val="00E81526"/>
    <w:rsid w:val="00E86CCA"/>
    <w:rsid w:val="00EC5307"/>
    <w:rsid w:val="00EF792F"/>
    <w:rsid w:val="00F0129F"/>
    <w:rsid w:val="00F16922"/>
    <w:rsid w:val="00F3265F"/>
    <w:rsid w:val="00F40D7F"/>
    <w:rsid w:val="00F51F84"/>
    <w:rsid w:val="00F52660"/>
    <w:rsid w:val="00F70BD1"/>
    <w:rsid w:val="00F933CF"/>
    <w:rsid w:val="00F9531F"/>
    <w:rsid w:val="00FA5980"/>
    <w:rsid w:val="00FC5EBD"/>
    <w:rsid w:val="00FD58C7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3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3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3.tu-dortmund.de/cms/en/Institut/Events/K_PESS_2015/index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u-dortmund.de/uni/Internatio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Шадриков</dc:creator>
  <cp:keywords/>
  <dc:description/>
  <cp:lastModifiedBy>Тимофей Шадриков</cp:lastModifiedBy>
  <cp:revision>8</cp:revision>
  <dcterms:created xsi:type="dcterms:W3CDTF">2014-09-04T09:48:00Z</dcterms:created>
  <dcterms:modified xsi:type="dcterms:W3CDTF">2014-09-04T10:24:00Z</dcterms:modified>
</cp:coreProperties>
</file>