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6C" w:rsidRPr="009430EF" w:rsidRDefault="00DE536C" w:rsidP="00DE536C">
      <w:pPr>
        <w:pStyle w:val="a4"/>
        <w:jc w:val="center"/>
        <w:rPr>
          <w:rFonts w:ascii="Arial" w:hAnsi="Arial" w:cs="Arial"/>
          <w:b/>
          <w:smallCaps/>
          <w:color w:val="1F497D"/>
          <w:sz w:val="28"/>
          <w:szCs w:val="28"/>
        </w:rPr>
      </w:pPr>
      <w:r w:rsidRPr="009430EF">
        <w:rPr>
          <w:rFonts w:ascii="Arial" w:hAnsi="Arial" w:cs="Arial"/>
          <w:b/>
          <w:smallCaps/>
          <w:color w:val="1F497D"/>
          <w:sz w:val="28"/>
          <w:szCs w:val="28"/>
        </w:rPr>
        <w:t>Условия участия</w:t>
      </w:r>
    </w:p>
    <w:p w:rsidR="00DE536C" w:rsidRDefault="00DE536C" w:rsidP="00DE536C">
      <w:pPr>
        <w:pStyle w:val="a4"/>
        <w:spacing w:before="120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Обязательным условием является участие в качестве соавторов секционных докладов молодых исследователей (возраст до 35 лет).</w:t>
      </w:r>
    </w:p>
    <w:p w:rsidR="00DE536C" w:rsidRDefault="00DE536C" w:rsidP="00DE536C">
      <w:pPr>
        <w:pStyle w:val="a4"/>
        <w:spacing w:before="120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Желательно представление доклада молодым соавтором. </w:t>
      </w:r>
    </w:p>
    <w:p w:rsidR="00DE536C" w:rsidRDefault="00DE536C" w:rsidP="00DE536C">
      <w:pPr>
        <w:ind w:firstLine="567"/>
        <w:jc w:val="both"/>
        <w:rPr>
          <w:rFonts w:ascii="Arial" w:hAnsi="Arial" w:cs="Arial"/>
        </w:rPr>
      </w:pPr>
    </w:p>
    <w:p w:rsidR="00DE536C" w:rsidRDefault="00DE536C" w:rsidP="00DE536C">
      <w:pPr>
        <w:spacing w:before="40" w:after="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участия в конференции Вам необходимо </w:t>
      </w:r>
      <w:r w:rsidRPr="004D1AE3">
        <w:rPr>
          <w:rFonts w:ascii="Arial" w:hAnsi="Arial" w:cs="Arial"/>
          <w:b/>
          <w:color w:val="FF0000"/>
        </w:rPr>
        <w:t>не позднее 30 сентября 2014 года</w:t>
      </w:r>
      <w:r>
        <w:rPr>
          <w:rFonts w:ascii="Arial" w:hAnsi="Arial" w:cs="Arial"/>
        </w:rPr>
        <w:t xml:space="preserve"> зарегистрироваться на Интернет-сайте по адресу</w:t>
      </w:r>
      <w:r>
        <w:rPr>
          <w:rFonts w:ascii="Calibri" w:hAnsi="Calibri"/>
          <w:sz w:val="22"/>
          <w:szCs w:val="22"/>
        </w:rPr>
        <w:t xml:space="preserve">: </w:t>
      </w:r>
      <w:hyperlink r:id="rId6" w:history="1">
        <w:r w:rsidRPr="00297AFC">
          <w:rPr>
            <w:rStyle w:val="a3"/>
            <w:rFonts w:ascii="Arial" w:eastAsia="BatangChe" w:hAnsi="Arial" w:cs="Arial"/>
            <w:b/>
            <w:szCs w:val="22"/>
          </w:rPr>
          <w:t>www.eegm2014.enin.tpu.ru</w:t>
        </w:r>
      </w:hyperlink>
      <w:r w:rsidRPr="00297AFC">
        <w:rPr>
          <w:rFonts w:ascii="Arial" w:eastAsia="BatangChe" w:hAnsi="Arial" w:cs="Arial"/>
          <w:b/>
          <w:szCs w:val="22"/>
        </w:rPr>
        <w:t xml:space="preserve"> </w:t>
      </w:r>
      <w:r w:rsidRPr="00297AFC">
        <w:rPr>
          <w:rFonts w:ascii="Calibri" w:hAnsi="Calibri"/>
          <w:b/>
          <w:sz w:val="28"/>
          <w:szCs w:val="22"/>
        </w:rPr>
        <w:t xml:space="preserve"> </w:t>
      </w:r>
      <w:r>
        <w:rPr>
          <w:rFonts w:ascii="Arial" w:hAnsi="Arial" w:cs="Arial"/>
        </w:rPr>
        <w:t xml:space="preserve">и разместить материалы доклада. </w:t>
      </w:r>
    </w:p>
    <w:p w:rsidR="00DE536C" w:rsidRDefault="00DE536C" w:rsidP="00DE536C">
      <w:pPr>
        <w:spacing w:before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Представленные доклады, соответствующие установленным требованиям и прошедшие рецензирование, будут изданы в сборнике трудов в авторской редакции к началу работы конференции. </w:t>
      </w:r>
    </w:p>
    <w:p w:rsidR="00DE536C" w:rsidRDefault="00DE536C" w:rsidP="00DE536C">
      <w:pPr>
        <w:spacing w:before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 конференци</w:t>
      </w:r>
      <w:bookmarkStart w:id="0" w:name="_GoBack"/>
      <w:bookmarkEnd w:id="0"/>
      <w:r>
        <w:rPr>
          <w:rFonts w:ascii="Arial" w:hAnsi="Arial" w:cs="Arial"/>
        </w:rPr>
        <w:t>и будут обеспечены необходимой проекционной техникой для представления докладов.</w:t>
      </w:r>
    </w:p>
    <w:p w:rsidR="00DE536C" w:rsidRDefault="00DE536C" w:rsidP="00DE536C">
      <w:pPr>
        <w:spacing w:before="120"/>
        <w:ind w:firstLine="567"/>
        <w:jc w:val="both"/>
        <w:rPr>
          <w:rFonts w:ascii="Arial" w:hAnsi="Arial" w:cs="Arial"/>
        </w:rPr>
      </w:pPr>
    </w:p>
    <w:p w:rsidR="00DE536C" w:rsidRPr="00912738" w:rsidRDefault="00DE536C" w:rsidP="00DE536C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9430EF">
        <w:rPr>
          <w:rFonts w:ascii="Arial" w:hAnsi="Arial" w:cs="Arial"/>
          <w:b/>
          <w:i/>
          <w:color w:val="1F497D"/>
          <w:lang w:eastAsia="ar-SA"/>
        </w:rPr>
        <w:t xml:space="preserve">Официальные языки </w:t>
      </w:r>
      <w:r>
        <w:rPr>
          <w:rFonts w:ascii="Arial" w:hAnsi="Arial" w:cs="Arial"/>
          <w:b/>
          <w:i/>
          <w:color w:val="1F497D"/>
          <w:lang w:eastAsia="ar-SA"/>
        </w:rPr>
        <w:t>конференции</w:t>
      </w:r>
      <w:r w:rsidRPr="009430EF">
        <w:rPr>
          <w:rFonts w:ascii="Arial" w:hAnsi="Arial" w:cs="Arial"/>
          <w:color w:val="1F497D"/>
          <w:lang w:eastAsia="ar-SA"/>
        </w:rPr>
        <w:t>:</w:t>
      </w:r>
      <w:r w:rsidRPr="00912738">
        <w:rPr>
          <w:rFonts w:ascii="Arial" w:hAnsi="Arial" w:cs="Arial"/>
          <w:lang w:eastAsia="ar-SA"/>
        </w:rPr>
        <w:t xml:space="preserve"> русский и английский.</w:t>
      </w:r>
    </w:p>
    <w:p w:rsidR="00DE536C" w:rsidRPr="00912738" w:rsidRDefault="00DE536C" w:rsidP="00DE536C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9430EF">
        <w:rPr>
          <w:rFonts w:ascii="Arial" w:hAnsi="Arial" w:cs="Arial"/>
          <w:b/>
          <w:i/>
          <w:color w:val="1F497D"/>
          <w:lang w:eastAsia="ar-SA"/>
        </w:rPr>
        <w:t>Формы участия:</w:t>
      </w:r>
      <w:r w:rsidRPr="00912738">
        <w:rPr>
          <w:rFonts w:ascii="Arial" w:hAnsi="Arial" w:cs="Arial"/>
          <w:lang w:eastAsia="ar-SA"/>
        </w:rPr>
        <w:t xml:space="preserve"> очная и заочная.</w:t>
      </w:r>
    </w:p>
    <w:p w:rsidR="00DE536C" w:rsidRPr="00912738" w:rsidRDefault="00DE536C" w:rsidP="00DE536C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proofErr w:type="spellStart"/>
      <w:r w:rsidRPr="009430EF">
        <w:rPr>
          <w:rFonts w:ascii="Arial" w:hAnsi="Arial" w:cs="Arial"/>
          <w:b/>
          <w:i/>
          <w:color w:val="1F497D"/>
          <w:lang w:eastAsia="ar-SA"/>
        </w:rPr>
        <w:t>Оргвзнос</w:t>
      </w:r>
      <w:proofErr w:type="spellEnd"/>
      <w:r w:rsidRPr="009430EF">
        <w:rPr>
          <w:rFonts w:ascii="Arial" w:hAnsi="Arial" w:cs="Arial"/>
          <w:b/>
          <w:i/>
          <w:color w:val="1F497D"/>
          <w:lang w:eastAsia="ar-SA"/>
        </w:rPr>
        <w:t>:</w:t>
      </w:r>
      <w:r w:rsidRPr="00912738">
        <w:rPr>
          <w:rFonts w:ascii="Arial" w:hAnsi="Arial" w:cs="Arial"/>
          <w:lang w:eastAsia="ar-SA"/>
        </w:rPr>
        <w:t xml:space="preserve"> не предусмотрен.</w:t>
      </w:r>
    </w:p>
    <w:p w:rsidR="00DE536C" w:rsidRPr="00912738" w:rsidRDefault="00DE536C" w:rsidP="00DE536C">
      <w:pPr>
        <w:suppressAutoHyphens/>
        <w:spacing w:line="276" w:lineRule="auto"/>
        <w:jc w:val="both"/>
        <w:rPr>
          <w:rFonts w:ascii="Arial" w:hAnsi="Arial" w:cs="Arial"/>
          <w:b/>
          <w:i/>
          <w:sz w:val="16"/>
          <w:szCs w:val="16"/>
          <w:lang w:eastAsia="ar-SA"/>
        </w:rPr>
      </w:pPr>
      <w:r w:rsidRPr="009430EF">
        <w:rPr>
          <w:rFonts w:ascii="Arial" w:hAnsi="Arial" w:cs="Arial"/>
          <w:b/>
          <w:i/>
          <w:color w:val="1F497D"/>
          <w:lang w:eastAsia="ar-SA"/>
        </w:rPr>
        <w:t>Проживание:</w:t>
      </w:r>
      <w:r w:rsidRPr="00912738">
        <w:rPr>
          <w:rFonts w:ascii="Arial" w:hAnsi="Arial" w:cs="Arial"/>
          <w:b/>
          <w:i/>
          <w:lang w:eastAsia="ar-SA"/>
        </w:rPr>
        <w:t xml:space="preserve"> </w:t>
      </w:r>
      <w:r>
        <w:rPr>
          <w:rFonts w:ascii="Arial" w:hAnsi="Arial" w:cs="Arial"/>
        </w:rPr>
        <w:t xml:space="preserve">оргкомитет обеспечивает участникам организацию бронирования мест в гостиницах Томска с учётом пожеланий по размещению, указанных в заявке. </w:t>
      </w:r>
      <w:r>
        <w:rPr>
          <w:rFonts w:ascii="Arial" w:hAnsi="Arial" w:cs="Arial"/>
          <w:bCs/>
        </w:rPr>
        <w:t>Необходимость бронирования гостиницы</w:t>
      </w:r>
      <w:r>
        <w:rPr>
          <w:rFonts w:ascii="Arial" w:hAnsi="Arial" w:cs="Arial"/>
        </w:rPr>
        <w:t xml:space="preserve"> требуется подтвердить </w:t>
      </w:r>
      <w:r>
        <w:rPr>
          <w:rFonts w:ascii="Arial" w:hAnsi="Arial" w:cs="Arial"/>
          <w:b/>
        </w:rPr>
        <w:t xml:space="preserve">не позднее </w:t>
      </w:r>
      <w:r>
        <w:rPr>
          <w:rFonts w:ascii="Arial" w:hAnsi="Arial" w:cs="Arial"/>
          <w:b/>
          <w:bCs/>
        </w:rPr>
        <w:t>15 октября 2014 года</w:t>
      </w:r>
      <w:r>
        <w:rPr>
          <w:rFonts w:ascii="Arial" w:hAnsi="Arial" w:cs="Arial"/>
        </w:rPr>
        <w:t xml:space="preserve"> по тел./факсу </w:t>
      </w:r>
      <w:r w:rsidRPr="00B64219">
        <w:rPr>
          <w:rFonts w:ascii="Arial" w:hAnsi="Arial" w:cs="Arial"/>
          <w:b/>
          <w:color w:val="000000"/>
        </w:rPr>
        <w:t>(3822) 563-</w:t>
      </w:r>
      <w:r>
        <w:rPr>
          <w:rFonts w:ascii="Arial" w:hAnsi="Arial" w:cs="Arial"/>
          <w:b/>
          <w:color w:val="000000"/>
        </w:rPr>
        <w:t>787.</w:t>
      </w:r>
    </w:p>
    <w:p w:rsidR="00DE536C" w:rsidRPr="004D1AE3" w:rsidRDefault="00DE536C" w:rsidP="00DE536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E536C" w:rsidRPr="00912738" w:rsidRDefault="00DE536C" w:rsidP="00DE536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1F497D"/>
          <w:szCs w:val="26"/>
        </w:rPr>
      </w:pPr>
      <w:r w:rsidRPr="00912738">
        <w:rPr>
          <w:rFonts w:ascii="Arial" w:hAnsi="Arial" w:cs="Arial"/>
          <w:b/>
          <w:i/>
          <w:color w:val="1F497D"/>
          <w:szCs w:val="26"/>
        </w:rPr>
        <w:t xml:space="preserve">По итогам </w:t>
      </w:r>
      <w:r>
        <w:rPr>
          <w:rFonts w:ascii="Arial" w:hAnsi="Arial" w:cs="Arial"/>
          <w:b/>
          <w:i/>
          <w:color w:val="1F497D"/>
          <w:szCs w:val="26"/>
        </w:rPr>
        <w:t>конференции</w:t>
      </w:r>
      <w:r w:rsidRPr="00912738">
        <w:rPr>
          <w:rFonts w:ascii="Arial" w:hAnsi="Arial" w:cs="Arial"/>
          <w:b/>
          <w:i/>
          <w:color w:val="1F497D"/>
          <w:szCs w:val="26"/>
        </w:rPr>
        <w:t>:</w:t>
      </w:r>
    </w:p>
    <w:p w:rsidR="00DE536C" w:rsidRDefault="00DE536C" w:rsidP="00DE536C">
      <w:pPr>
        <w:spacing w:line="276" w:lineRule="auto"/>
        <w:ind w:right="2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результатам конференции будет проведен отбор докладов, авторам которых будет предоставлена возможность опубликования материалов в журналах:</w:t>
      </w:r>
    </w:p>
    <w:p w:rsidR="00DE536C" w:rsidRDefault="00DE536C" w:rsidP="00DE536C">
      <w:pPr>
        <w:numPr>
          <w:ilvl w:val="0"/>
          <w:numId w:val="1"/>
        </w:numPr>
        <w:spacing w:line="276" w:lineRule="auto"/>
        <w:ind w:right="28"/>
        <w:jc w:val="both"/>
        <w:rPr>
          <w:rFonts w:ascii="Arial" w:hAnsi="Arial" w:cs="Arial"/>
        </w:rPr>
      </w:pPr>
      <w:r w:rsidRPr="007369BC">
        <w:rPr>
          <w:rFonts w:ascii="Arial" w:hAnsi="Arial" w:cs="Arial"/>
          <w:b/>
        </w:rPr>
        <w:t xml:space="preserve">«Известия Томского политехнического университета» </w:t>
      </w:r>
      <w:r>
        <w:rPr>
          <w:rFonts w:ascii="Arial" w:hAnsi="Arial" w:cs="Arial"/>
        </w:rPr>
        <w:t>(входит в список ВАК);</w:t>
      </w:r>
    </w:p>
    <w:p w:rsidR="00DE536C" w:rsidRDefault="00DE536C" w:rsidP="00DE536C">
      <w:pPr>
        <w:numPr>
          <w:ilvl w:val="0"/>
          <w:numId w:val="1"/>
        </w:numPr>
        <w:spacing w:line="276" w:lineRule="auto"/>
        <w:ind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369BC">
        <w:rPr>
          <w:rFonts w:ascii="Arial" w:hAnsi="Arial" w:cs="Arial"/>
          <w:b/>
        </w:rPr>
        <w:t>«Вестник науки Сибири»</w:t>
      </w:r>
      <w:r>
        <w:rPr>
          <w:rFonts w:ascii="Arial" w:hAnsi="Arial" w:cs="Arial"/>
        </w:rPr>
        <w:t xml:space="preserve"> (РИНЦ). </w:t>
      </w:r>
    </w:p>
    <w:p w:rsidR="00DE536C" w:rsidRPr="00A66151" w:rsidRDefault="00DE536C" w:rsidP="00DE536C">
      <w:pPr>
        <w:spacing w:before="240" w:line="276" w:lineRule="auto"/>
        <w:ind w:right="2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Партнеры конференции также объявляют конкурс на лучшие доклады в нескольких номинациях. Победители конкурса будут поощрены ценными призами.</w:t>
      </w:r>
    </w:p>
    <w:p w:rsidR="00DE536C" w:rsidRDefault="00DE536C" w:rsidP="00DE536C">
      <w:pPr>
        <w:jc w:val="center"/>
        <w:rPr>
          <w:rFonts w:ascii="Arial" w:hAnsi="Arial" w:cs="Arial"/>
          <w:b/>
        </w:rPr>
      </w:pPr>
    </w:p>
    <w:p w:rsidR="00DE536C" w:rsidRDefault="00DE536C" w:rsidP="00DE536C">
      <w:pPr>
        <w:jc w:val="center"/>
        <w:rPr>
          <w:rFonts w:ascii="Arial" w:hAnsi="Arial" w:cs="Arial"/>
          <w:b/>
        </w:rPr>
      </w:pPr>
    </w:p>
    <w:p w:rsidR="00DE536C" w:rsidRPr="007369BC" w:rsidRDefault="00DE536C" w:rsidP="00DE536C">
      <w:pPr>
        <w:jc w:val="center"/>
        <w:rPr>
          <w:rFonts w:ascii="Arial" w:hAnsi="Arial" w:cs="Arial"/>
          <w:b/>
        </w:rPr>
      </w:pPr>
      <w:r w:rsidRPr="007369BC">
        <w:rPr>
          <w:rFonts w:ascii="Arial" w:hAnsi="Arial" w:cs="Arial"/>
          <w:b/>
        </w:rPr>
        <w:t>Адреса для переписки и телефоны для справок:</w:t>
      </w:r>
    </w:p>
    <w:p w:rsidR="00DE536C" w:rsidRPr="007369BC" w:rsidRDefault="00566E99" w:rsidP="00DE536C">
      <w:pPr>
        <w:spacing w:before="40" w:after="40"/>
        <w:jc w:val="center"/>
        <w:rPr>
          <w:rFonts w:ascii="Arial" w:hAnsi="Arial" w:cs="Arial"/>
          <w:b/>
          <w:bCs/>
          <w:u w:val="single"/>
        </w:rPr>
      </w:pPr>
      <w:hyperlink r:id="rId7" w:history="1">
        <w:r w:rsidR="00DE536C" w:rsidRPr="007369BC">
          <w:rPr>
            <w:rStyle w:val="a3"/>
            <w:rFonts w:ascii="Arial" w:hAnsi="Arial" w:cs="Arial"/>
            <w:b/>
            <w:bCs/>
            <w:lang w:val="en-GB"/>
          </w:rPr>
          <w:t>kozyreva</w:t>
        </w:r>
        <w:r w:rsidR="00DE536C" w:rsidRPr="007369BC">
          <w:rPr>
            <w:rStyle w:val="a3"/>
            <w:rFonts w:ascii="Arial" w:hAnsi="Arial" w:cs="Arial"/>
            <w:b/>
            <w:bCs/>
          </w:rPr>
          <w:t>_</w:t>
        </w:r>
        <w:r w:rsidR="00DE536C" w:rsidRPr="007369BC">
          <w:rPr>
            <w:rStyle w:val="a3"/>
            <w:rFonts w:ascii="Arial" w:hAnsi="Arial" w:cs="Arial"/>
            <w:b/>
            <w:bCs/>
            <w:lang w:val="en-GB"/>
          </w:rPr>
          <w:t>alla</w:t>
        </w:r>
        <w:r w:rsidR="00DE536C" w:rsidRPr="007369BC">
          <w:rPr>
            <w:rStyle w:val="a3"/>
            <w:rFonts w:ascii="Arial" w:hAnsi="Arial" w:cs="Arial"/>
            <w:b/>
            <w:bCs/>
          </w:rPr>
          <w:t>@</w:t>
        </w:r>
        <w:r w:rsidR="00DE536C" w:rsidRPr="007369BC">
          <w:rPr>
            <w:rStyle w:val="a3"/>
            <w:rFonts w:ascii="Arial" w:hAnsi="Arial" w:cs="Arial"/>
            <w:b/>
            <w:bCs/>
            <w:lang w:val="en-GB"/>
          </w:rPr>
          <w:t>tpu</w:t>
        </w:r>
        <w:r w:rsidR="00DE536C" w:rsidRPr="007369BC">
          <w:rPr>
            <w:rStyle w:val="a3"/>
            <w:rFonts w:ascii="Arial" w:hAnsi="Arial" w:cs="Arial"/>
            <w:b/>
            <w:bCs/>
          </w:rPr>
          <w:t>.</w:t>
        </w:r>
        <w:proofErr w:type="spellStart"/>
        <w:r w:rsidR="00DE536C" w:rsidRPr="007369BC">
          <w:rPr>
            <w:rStyle w:val="a3"/>
            <w:rFonts w:ascii="Arial" w:hAnsi="Arial" w:cs="Arial"/>
            <w:b/>
            <w:bCs/>
            <w:lang w:val="en-GB"/>
          </w:rPr>
          <w:t>ru</w:t>
        </w:r>
        <w:proofErr w:type="spellEnd"/>
      </w:hyperlink>
    </w:p>
    <w:p w:rsidR="00DE536C" w:rsidRPr="007369BC" w:rsidRDefault="00DE536C" w:rsidP="00DE536C">
      <w:pPr>
        <w:spacing w:before="40" w:after="40"/>
        <w:jc w:val="center"/>
        <w:rPr>
          <w:rFonts w:ascii="Arial" w:hAnsi="Arial" w:cs="Arial"/>
        </w:rPr>
      </w:pPr>
      <w:r w:rsidRPr="007369BC">
        <w:rPr>
          <w:rFonts w:ascii="Arial" w:hAnsi="Arial" w:cs="Arial"/>
        </w:rPr>
        <w:t>634050, г. Томск, пр. Ленина, 30, ТПУ, ЭНИН</w:t>
      </w:r>
    </w:p>
    <w:p w:rsidR="00DE536C" w:rsidRPr="007369BC" w:rsidRDefault="00DE536C" w:rsidP="00DE536C">
      <w:pPr>
        <w:spacing w:before="40" w:after="40"/>
        <w:jc w:val="center"/>
        <w:rPr>
          <w:rFonts w:ascii="Arial" w:hAnsi="Arial" w:cs="Arial"/>
        </w:rPr>
      </w:pPr>
      <w:r w:rsidRPr="007369BC">
        <w:rPr>
          <w:rFonts w:ascii="Arial" w:hAnsi="Arial" w:cs="Arial"/>
        </w:rPr>
        <w:t>Тел. (382-2) 701777 (1962) / Козырева Алла Александровна (ТПУ)</w:t>
      </w:r>
    </w:p>
    <w:p w:rsidR="00DE536C" w:rsidRPr="007369BC" w:rsidRDefault="00DE536C" w:rsidP="00DE536C">
      <w:pPr>
        <w:spacing w:before="40" w:after="40"/>
        <w:jc w:val="center"/>
        <w:rPr>
          <w:rFonts w:ascii="Arial" w:hAnsi="Arial" w:cs="Arial"/>
        </w:rPr>
      </w:pPr>
      <w:r w:rsidRPr="007369BC">
        <w:rPr>
          <w:rFonts w:ascii="Arial" w:hAnsi="Arial" w:cs="Arial"/>
        </w:rPr>
        <w:t>Факс (382-2) 563-787</w:t>
      </w:r>
    </w:p>
    <w:p w:rsidR="00DE536C" w:rsidRDefault="00DE536C" w:rsidP="00DE536C">
      <w:pPr>
        <w:spacing w:before="120"/>
        <w:ind w:firstLine="567"/>
        <w:jc w:val="center"/>
        <w:rPr>
          <w:rFonts w:ascii="Arial" w:hAnsi="Arial" w:cs="Arial"/>
        </w:rPr>
      </w:pPr>
    </w:p>
    <w:p w:rsidR="00BC7B52" w:rsidRPr="00DE536C" w:rsidRDefault="00DE536C" w:rsidP="00DE536C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Организационный комитет оставляет за собой право внесения изменений в текст информационного письма. Изменённый текст информационного письма будет доводиться по электронной почте до участников, зарегистрировавшихся на Интернет-сайте конференции </w:t>
      </w:r>
      <w:hyperlink r:id="rId8" w:history="1">
        <w:r w:rsidRPr="0009289B">
          <w:rPr>
            <w:rStyle w:val="a3"/>
            <w:rFonts w:ascii="Arial" w:eastAsia="BatangChe" w:hAnsi="Arial" w:cs="Arial"/>
            <w:b/>
            <w:sz w:val="24"/>
            <w:szCs w:val="22"/>
          </w:rPr>
          <w:t>www.eegm2014.enin.tpu.ru</w:t>
        </w:r>
      </w:hyperlink>
      <w:r>
        <w:rPr>
          <w:rFonts w:ascii="Arial" w:hAnsi="Arial" w:cs="Arial"/>
          <w:b/>
          <w:sz w:val="24"/>
          <w:szCs w:val="24"/>
        </w:rPr>
        <w:t xml:space="preserve"> по адресу электронной почты, указанному при регистрации и публиковаться на Интернет – сайте конференции.</w:t>
      </w:r>
    </w:p>
    <w:sectPr w:rsidR="00BC7B52" w:rsidRPr="00DE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342CA"/>
    <w:multiLevelType w:val="hybridMultilevel"/>
    <w:tmpl w:val="FD961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6C"/>
    <w:rsid w:val="00566E99"/>
    <w:rsid w:val="005F382E"/>
    <w:rsid w:val="0062105C"/>
    <w:rsid w:val="00D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E536C"/>
    <w:rPr>
      <w:color w:val="0066FF"/>
      <w:u w:val="single"/>
    </w:rPr>
  </w:style>
  <w:style w:type="paragraph" w:styleId="a4">
    <w:name w:val="Body Text"/>
    <w:basedOn w:val="a"/>
    <w:link w:val="a5"/>
    <w:semiHidden/>
    <w:rsid w:val="00DE536C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E53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E536C"/>
    <w:rPr>
      <w:color w:val="0066FF"/>
      <w:u w:val="single"/>
    </w:rPr>
  </w:style>
  <w:style w:type="paragraph" w:styleId="a4">
    <w:name w:val="Body Text"/>
    <w:basedOn w:val="a"/>
    <w:link w:val="a5"/>
    <w:semiHidden/>
    <w:rsid w:val="00DE536C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E53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gm2014.enin.tp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zyreva_alla@t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egm2014.enin.tp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Scorpic</cp:lastModifiedBy>
  <cp:revision>2</cp:revision>
  <dcterms:created xsi:type="dcterms:W3CDTF">2014-06-20T08:51:00Z</dcterms:created>
  <dcterms:modified xsi:type="dcterms:W3CDTF">2014-06-20T08:51:00Z</dcterms:modified>
</cp:coreProperties>
</file>